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7F" w:rsidRDefault="008E277F" w:rsidP="008E277F">
      <w:pPr>
        <w:spacing w:after="0" w:line="240" w:lineRule="auto"/>
        <w:ind w:firstLine="708"/>
        <w:jc w:val="both"/>
        <w:rPr>
          <w:sz w:val="28"/>
          <w:szCs w:val="28"/>
        </w:rPr>
      </w:pPr>
      <w:r w:rsidRPr="0069453E">
        <w:rPr>
          <w:sz w:val="28"/>
          <w:szCs w:val="28"/>
        </w:rPr>
        <w:t>Администрация Малогнеушевского сельсовета Рыльского района информирует о предстоящем предоставлении</w:t>
      </w:r>
      <w:r>
        <w:rPr>
          <w:sz w:val="28"/>
          <w:szCs w:val="28"/>
        </w:rPr>
        <w:t xml:space="preserve"> в собственность земельного участка из земель </w:t>
      </w:r>
      <w:r w:rsidR="00224585">
        <w:rPr>
          <w:sz w:val="28"/>
          <w:szCs w:val="28"/>
        </w:rPr>
        <w:t>населенных пунктов</w:t>
      </w:r>
      <w:r>
        <w:rPr>
          <w:sz w:val="28"/>
          <w:szCs w:val="28"/>
        </w:rPr>
        <w:t xml:space="preserve"> площадью </w:t>
      </w:r>
      <w:r w:rsidR="00224585">
        <w:rPr>
          <w:sz w:val="28"/>
          <w:szCs w:val="28"/>
        </w:rPr>
        <w:t>120</w:t>
      </w: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расположенного по адресу (местоположение): Курская область, Рыльский район, </w:t>
      </w:r>
      <w:proofErr w:type="spellStart"/>
      <w:r w:rsidR="00224585">
        <w:rPr>
          <w:sz w:val="28"/>
          <w:szCs w:val="28"/>
        </w:rPr>
        <w:t>д</w:t>
      </w:r>
      <w:proofErr w:type="gramStart"/>
      <w:r w:rsidR="00224585">
        <w:rPr>
          <w:sz w:val="28"/>
          <w:szCs w:val="28"/>
        </w:rPr>
        <w:t>.М</w:t>
      </w:r>
      <w:proofErr w:type="gramEnd"/>
      <w:r w:rsidR="00224585">
        <w:rPr>
          <w:sz w:val="28"/>
          <w:szCs w:val="28"/>
        </w:rPr>
        <w:t>алогнеушево</w:t>
      </w:r>
      <w:proofErr w:type="spellEnd"/>
      <w:r>
        <w:rPr>
          <w:sz w:val="28"/>
          <w:szCs w:val="28"/>
        </w:rPr>
        <w:t xml:space="preserve">, </w:t>
      </w:r>
      <w:r w:rsidR="00224585">
        <w:rPr>
          <w:sz w:val="28"/>
          <w:szCs w:val="28"/>
        </w:rPr>
        <w:t>для ведения личного подсобного хозяйства</w:t>
      </w:r>
      <w:bookmarkStart w:id="0" w:name="_GoBack"/>
      <w:bookmarkEnd w:id="0"/>
      <w:r>
        <w:rPr>
          <w:sz w:val="28"/>
          <w:szCs w:val="28"/>
        </w:rPr>
        <w:t>.</w:t>
      </w:r>
    </w:p>
    <w:p w:rsidR="008E277F" w:rsidRDefault="008E277F" w:rsidP="008E277F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представлении земельного участка в течение тридцати дней со дня опубликования и размещения извещения о намерении участвовать в аукционе по продаже земельного участка направляют заявления почтовым отправлением, электронной почтой или путем личного обращения в Администрацию Малогнеушевского сельсовета Рыльского района. Для ознакомления со схемой расположения земельного участка и подачи заявлений обращаться по рабочим дням с 9.00 со дня опубликования настоящего извещения до 17.00 (перерыв с 13.00 до 14.00) </w:t>
      </w:r>
      <w:proofErr w:type="gramStart"/>
      <w:r w:rsidRPr="008E277F">
        <w:rPr>
          <w:sz w:val="28"/>
          <w:szCs w:val="28"/>
        </w:rPr>
        <w:t>по</w:t>
      </w:r>
      <w:proofErr w:type="gramEnd"/>
      <w:r>
        <w:rPr>
          <w:color w:val="FF0000"/>
          <w:sz w:val="28"/>
          <w:szCs w:val="28"/>
        </w:rPr>
        <w:t xml:space="preserve">                    </w:t>
      </w:r>
      <w:r w:rsidRPr="00F15C5D">
        <w:rPr>
          <w:color w:val="FF0000"/>
          <w:sz w:val="28"/>
          <w:szCs w:val="28"/>
        </w:rPr>
        <w:t xml:space="preserve">  </w:t>
      </w:r>
    </w:p>
    <w:p w:rsidR="008E277F" w:rsidRDefault="008E277F" w:rsidP="008E27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22.01.2016г. включительно по адресу: Курская область, Рыльский район,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алогнеушево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, д.17в(адрес электронной почты: </w:t>
      </w:r>
      <w:r w:rsidRPr="00F15C5D">
        <w:rPr>
          <w:sz w:val="28"/>
          <w:szCs w:val="28"/>
        </w:rPr>
        <w:t>(</w:t>
      </w:r>
      <w:hyperlink r:id="rId5" w:history="1">
        <w:r w:rsidRPr="0039277D">
          <w:rPr>
            <w:rStyle w:val="a3"/>
            <w:sz w:val="28"/>
            <w:szCs w:val="28"/>
            <w:lang w:val="en-US"/>
          </w:rPr>
          <w:t>malogneushewo</w:t>
        </w:r>
        <w:r w:rsidRPr="0039277D">
          <w:rPr>
            <w:rStyle w:val="a3"/>
            <w:sz w:val="28"/>
            <w:szCs w:val="28"/>
          </w:rPr>
          <w:t>@</w:t>
        </w:r>
        <w:r w:rsidRPr="0039277D">
          <w:rPr>
            <w:rStyle w:val="a3"/>
            <w:sz w:val="28"/>
            <w:szCs w:val="28"/>
            <w:lang w:val="en-US"/>
          </w:rPr>
          <w:t>mail</w:t>
        </w:r>
        <w:r w:rsidRPr="0039277D">
          <w:rPr>
            <w:rStyle w:val="a3"/>
            <w:sz w:val="28"/>
            <w:szCs w:val="28"/>
          </w:rPr>
          <w:t>.</w:t>
        </w:r>
        <w:proofErr w:type="spellStart"/>
        <w:r w:rsidRPr="0039277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F15C5D">
        <w:rPr>
          <w:sz w:val="28"/>
          <w:szCs w:val="28"/>
        </w:rPr>
        <w:t>)</w:t>
      </w:r>
    </w:p>
    <w:p w:rsidR="008E277F" w:rsidRDefault="008E277F" w:rsidP="008E277F">
      <w:pPr>
        <w:spacing w:after="0" w:line="240" w:lineRule="auto"/>
        <w:jc w:val="both"/>
        <w:rPr>
          <w:sz w:val="28"/>
          <w:szCs w:val="28"/>
        </w:rPr>
      </w:pPr>
    </w:p>
    <w:p w:rsidR="008360C6" w:rsidRDefault="008360C6"/>
    <w:sectPr w:rsidR="00836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4"/>
    <w:rsid w:val="00224585"/>
    <w:rsid w:val="002E4E24"/>
    <w:rsid w:val="008360C6"/>
    <w:rsid w:val="008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7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logneushew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2015-12-21T05:37:00Z</dcterms:created>
  <dcterms:modified xsi:type="dcterms:W3CDTF">2015-12-21T05:58:00Z</dcterms:modified>
</cp:coreProperties>
</file>