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13" w:rsidRPr="002E0513" w:rsidRDefault="002E0513" w:rsidP="00E836EE">
      <w:pPr>
        <w:jc w:val="center"/>
        <w:rPr>
          <w:rFonts w:ascii="Segoe UI" w:hAnsi="Segoe UI" w:cs="Segoe UI"/>
          <w:sz w:val="28"/>
          <w:szCs w:val="28"/>
        </w:rPr>
      </w:pPr>
      <w:r w:rsidRPr="002E0513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-99060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36EE">
        <w:rPr>
          <w:rFonts w:ascii="Segoe UI" w:hAnsi="Segoe UI" w:cs="Segoe UI"/>
          <w:sz w:val="28"/>
          <w:szCs w:val="28"/>
        </w:rPr>
        <w:t>Орган регистрации прав</w:t>
      </w:r>
      <w:r w:rsidRPr="002E0513">
        <w:rPr>
          <w:rFonts w:ascii="Segoe UI" w:hAnsi="Segoe UI" w:cs="Segoe UI"/>
          <w:sz w:val="28"/>
          <w:szCs w:val="28"/>
        </w:rPr>
        <w:t xml:space="preserve"> уведомит об исправлении технической ошибки</w:t>
      </w:r>
    </w:p>
    <w:p w:rsidR="002E0513" w:rsidRDefault="002E0513" w:rsidP="002E051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310DD" w:rsidRPr="002E0513" w:rsidRDefault="00E836EE" w:rsidP="002E051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В Кадастровую палату по Курской области обратился заявитель с вопросом: «</w:t>
      </w:r>
      <w:r w:rsidR="00A310DD" w:rsidRPr="002E0513">
        <w:rPr>
          <w:rFonts w:ascii="Segoe UI" w:hAnsi="Segoe UI" w:cs="Segoe UI"/>
          <w:sz w:val="24"/>
          <w:szCs w:val="24"/>
        </w:rPr>
        <w:t>Как узнает собственник объекта недвижимости и Федеральная налоговая служба об исправлении технической ошибки в сведениях Единого государственного реестра недвижимости (ЕГРН) о величине кадастровой стоимости объекта недвижимости?</w:t>
      </w:r>
      <w:r>
        <w:rPr>
          <w:rFonts w:ascii="Segoe UI" w:hAnsi="Segoe UI" w:cs="Segoe UI"/>
          <w:sz w:val="24"/>
          <w:szCs w:val="24"/>
        </w:rPr>
        <w:t>»</w:t>
      </w:r>
      <w:r w:rsidR="00A310DD" w:rsidRPr="002E0513">
        <w:rPr>
          <w:rFonts w:ascii="Segoe UI" w:hAnsi="Segoe UI" w:cs="Segoe UI"/>
          <w:sz w:val="24"/>
          <w:szCs w:val="24"/>
        </w:rPr>
        <w:t xml:space="preserve"> </w:t>
      </w:r>
    </w:p>
    <w:p w:rsidR="00A310DD" w:rsidRPr="002E0513" w:rsidRDefault="00B9753B" w:rsidP="002E051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</w:t>
      </w:r>
      <w:r w:rsidR="00A310DD" w:rsidRPr="002E0513">
        <w:rPr>
          <w:rFonts w:ascii="Segoe UI" w:hAnsi="Segoe UI" w:cs="Segoe UI"/>
          <w:sz w:val="24"/>
          <w:szCs w:val="24"/>
        </w:rPr>
        <w:t xml:space="preserve"> исправлении технической ошибки в сведениях ЕГРН о величине кадастровой стоимости объекта недвижимости органом регистрации прав правообладателю объекта недвижимости в течение трех рабочих дней со дня внесения соответствующих изменений в ЕГРН направляется уведомление.</w:t>
      </w:r>
    </w:p>
    <w:p w:rsidR="00A310DD" w:rsidRPr="002E0513" w:rsidRDefault="00A310DD" w:rsidP="002E051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E0513">
        <w:rPr>
          <w:rFonts w:ascii="Segoe UI" w:hAnsi="Segoe UI" w:cs="Segoe UI"/>
          <w:sz w:val="24"/>
          <w:szCs w:val="24"/>
        </w:rPr>
        <w:t>Уведомление об исправлении технической ошибки в сведениях ЕГРН направляется правообладателю объекта недвижимости либо по адресу электронной почты, содержащемуся в ЕГРН, либо в бумажном виде почтовым отправлением по адресу правообладателя, содержащемуся в ЕГРН. В случае отсутствия в ЕГРН</w:t>
      </w:r>
      <w:r w:rsidR="00B9753B">
        <w:rPr>
          <w:rFonts w:ascii="Segoe UI" w:hAnsi="Segoe UI" w:cs="Segoe UI"/>
          <w:sz w:val="24"/>
          <w:szCs w:val="24"/>
        </w:rPr>
        <w:t xml:space="preserve"> сведений об</w:t>
      </w:r>
      <w:r w:rsidRPr="002E0513">
        <w:rPr>
          <w:rFonts w:ascii="Segoe UI" w:hAnsi="Segoe UI" w:cs="Segoe UI"/>
          <w:sz w:val="24"/>
          <w:szCs w:val="24"/>
        </w:rPr>
        <w:t xml:space="preserve"> адрес</w:t>
      </w:r>
      <w:r w:rsidR="00B9753B">
        <w:rPr>
          <w:rFonts w:ascii="Segoe UI" w:hAnsi="Segoe UI" w:cs="Segoe UI"/>
          <w:sz w:val="24"/>
          <w:szCs w:val="24"/>
        </w:rPr>
        <w:t>е</w:t>
      </w:r>
      <w:r w:rsidRPr="002E0513">
        <w:rPr>
          <w:rFonts w:ascii="Segoe UI" w:hAnsi="Segoe UI" w:cs="Segoe UI"/>
          <w:sz w:val="24"/>
          <w:szCs w:val="24"/>
        </w:rPr>
        <w:t xml:space="preserve"> электронной почты и</w:t>
      </w:r>
      <w:r w:rsidR="00B9753B">
        <w:rPr>
          <w:rFonts w:ascii="Segoe UI" w:hAnsi="Segoe UI" w:cs="Segoe UI"/>
          <w:sz w:val="24"/>
          <w:szCs w:val="24"/>
        </w:rPr>
        <w:t>/или</w:t>
      </w:r>
      <w:r w:rsidRPr="002E0513">
        <w:rPr>
          <w:rFonts w:ascii="Segoe UI" w:hAnsi="Segoe UI" w:cs="Segoe UI"/>
          <w:sz w:val="24"/>
          <w:szCs w:val="24"/>
        </w:rPr>
        <w:t xml:space="preserve"> адрес</w:t>
      </w:r>
      <w:r w:rsidR="00B9753B">
        <w:rPr>
          <w:rFonts w:ascii="Segoe UI" w:hAnsi="Segoe UI" w:cs="Segoe UI"/>
          <w:sz w:val="24"/>
          <w:szCs w:val="24"/>
        </w:rPr>
        <w:t>е</w:t>
      </w:r>
      <w:r w:rsidRPr="002E0513">
        <w:rPr>
          <w:rFonts w:ascii="Segoe UI" w:hAnsi="Segoe UI" w:cs="Segoe UI"/>
          <w:sz w:val="24"/>
          <w:szCs w:val="24"/>
        </w:rPr>
        <w:t xml:space="preserve"> правообладателя объекта недвижимости, уведомление органом регистрации прав не направляется.</w:t>
      </w:r>
    </w:p>
    <w:p w:rsidR="002E0513" w:rsidRPr="002E0513" w:rsidRDefault="000F73D0" w:rsidP="002E051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Орган регистрации прав и</w:t>
      </w:r>
      <w:r w:rsidR="00A310DD" w:rsidRPr="002E0513">
        <w:rPr>
          <w:rFonts w:ascii="Segoe UI" w:hAnsi="Segoe UI" w:cs="Segoe UI"/>
          <w:sz w:val="24"/>
          <w:szCs w:val="24"/>
        </w:rPr>
        <w:t>нформир</w:t>
      </w:r>
      <w:r>
        <w:rPr>
          <w:rFonts w:ascii="Segoe UI" w:hAnsi="Segoe UI" w:cs="Segoe UI"/>
          <w:sz w:val="24"/>
          <w:szCs w:val="24"/>
        </w:rPr>
        <w:t>ует территориальные</w:t>
      </w:r>
      <w:r w:rsidR="00A310DD" w:rsidRPr="002E0513">
        <w:rPr>
          <w:rFonts w:ascii="Segoe UI" w:hAnsi="Segoe UI" w:cs="Segoe UI"/>
          <w:sz w:val="24"/>
          <w:szCs w:val="24"/>
        </w:rPr>
        <w:t xml:space="preserve"> орган</w:t>
      </w:r>
      <w:r>
        <w:rPr>
          <w:rFonts w:ascii="Segoe UI" w:hAnsi="Segoe UI" w:cs="Segoe UI"/>
          <w:sz w:val="24"/>
          <w:szCs w:val="24"/>
        </w:rPr>
        <w:t>ы</w:t>
      </w:r>
      <w:r w:rsidR="00A310DD" w:rsidRPr="002E0513">
        <w:rPr>
          <w:rFonts w:ascii="Segoe UI" w:hAnsi="Segoe UI" w:cs="Segoe UI"/>
          <w:sz w:val="24"/>
          <w:szCs w:val="24"/>
        </w:rPr>
        <w:t xml:space="preserve"> </w:t>
      </w:r>
      <w:r w:rsidR="002E0513">
        <w:rPr>
          <w:rFonts w:ascii="Segoe UI" w:hAnsi="Segoe UI" w:cs="Segoe UI"/>
          <w:sz w:val="24"/>
          <w:szCs w:val="24"/>
        </w:rPr>
        <w:t>Федеральной налоговой службы</w:t>
      </w:r>
      <w:r w:rsidR="00A310DD" w:rsidRPr="002E0513">
        <w:rPr>
          <w:rFonts w:ascii="Segoe UI" w:hAnsi="Segoe UI" w:cs="Segoe UI"/>
          <w:sz w:val="24"/>
          <w:szCs w:val="24"/>
        </w:rPr>
        <w:t xml:space="preserve"> об исправлении технической ошибки в сведениях о кадастровой стоимости объекта недвижимости</w:t>
      </w:r>
      <w:r>
        <w:rPr>
          <w:rFonts w:ascii="Segoe UI" w:hAnsi="Segoe UI" w:cs="Segoe UI"/>
          <w:sz w:val="24"/>
          <w:szCs w:val="24"/>
        </w:rPr>
        <w:t xml:space="preserve"> </w:t>
      </w:r>
      <w:r w:rsidR="00A310DD" w:rsidRPr="002E0513">
        <w:rPr>
          <w:rFonts w:ascii="Segoe UI" w:hAnsi="Segoe UI" w:cs="Segoe UI"/>
          <w:sz w:val="24"/>
          <w:szCs w:val="24"/>
        </w:rPr>
        <w:t>путем электронно-цифрового обмена с использованием программных комплексов</w:t>
      </w:r>
      <w:r w:rsidR="003D6E51">
        <w:rPr>
          <w:rFonts w:ascii="Segoe UI" w:hAnsi="Segoe UI" w:cs="Segoe UI"/>
          <w:sz w:val="24"/>
          <w:szCs w:val="24"/>
        </w:rPr>
        <w:t xml:space="preserve">. </w:t>
      </w:r>
    </w:p>
    <w:sectPr w:rsidR="002E0513" w:rsidRPr="002E0513" w:rsidSect="0021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10DD"/>
    <w:rsid w:val="000F73D0"/>
    <w:rsid w:val="00217327"/>
    <w:rsid w:val="002E0513"/>
    <w:rsid w:val="003D6E51"/>
    <w:rsid w:val="00463B16"/>
    <w:rsid w:val="00996F52"/>
    <w:rsid w:val="009A7BF8"/>
    <w:rsid w:val="00A310DD"/>
    <w:rsid w:val="00B9753B"/>
    <w:rsid w:val="00E8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RePack by SPecialiST</cp:lastModifiedBy>
  <cp:revision>2</cp:revision>
  <dcterms:created xsi:type="dcterms:W3CDTF">2018-06-14T11:15:00Z</dcterms:created>
  <dcterms:modified xsi:type="dcterms:W3CDTF">2018-06-14T11:15:00Z</dcterms:modified>
</cp:coreProperties>
</file>