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489" w:rsidRDefault="00541489" w:rsidP="00BA092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Segoe UI" w:hAnsi="Segoe UI" w:cs="Segoe UI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A703F8" w:rsidTr="00567817">
        <w:tc>
          <w:tcPr>
            <w:tcW w:w="4785" w:type="dxa"/>
          </w:tcPr>
          <w:p w:rsidR="00A703F8" w:rsidRDefault="00A703F8" w:rsidP="00BA092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Segoe UI" w:hAnsi="Segoe UI" w:cs="Segoe UI"/>
                <w:sz w:val="28"/>
                <w:szCs w:val="28"/>
              </w:rPr>
            </w:pPr>
            <w:r w:rsidRPr="00541489">
              <w:rPr>
                <w:rFonts w:ascii="Segoe UI" w:hAnsi="Segoe UI" w:cs="Segoe UI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552700" cy="1055116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2700" cy="10551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5" w:type="dxa"/>
          </w:tcPr>
          <w:p w:rsidR="00A703F8" w:rsidRPr="00567817" w:rsidRDefault="00B74F3C" w:rsidP="00567817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74F3C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Курский </w:t>
            </w:r>
            <w:proofErr w:type="spellStart"/>
            <w:r w:rsidRPr="00B74F3C">
              <w:rPr>
                <w:rFonts w:ascii="Times New Roman" w:hAnsi="Times New Roman" w:cs="Times New Roman"/>
                <w:b/>
                <w:sz w:val="32"/>
                <w:szCs w:val="32"/>
              </w:rPr>
              <w:t>Росреестр</w:t>
            </w:r>
            <w:proofErr w:type="spellEnd"/>
            <w:r w:rsidRPr="00B74F3C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принял участие в семинаре для кадастровых инженеров</w:t>
            </w:r>
          </w:p>
        </w:tc>
      </w:tr>
    </w:tbl>
    <w:p w:rsidR="00B74F3C" w:rsidRDefault="00B74F3C" w:rsidP="00B74F3C">
      <w:pPr>
        <w:pStyle w:val="ab"/>
        <w:ind w:firstLine="708"/>
        <w:jc w:val="both"/>
        <w:rPr>
          <w:szCs w:val="28"/>
        </w:rPr>
      </w:pPr>
      <w:r>
        <w:rPr>
          <w:bCs/>
          <w:szCs w:val="28"/>
        </w:rPr>
        <w:t>22</w:t>
      </w:r>
      <w:r w:rsidRPr="00521FE0">
        <w:rPr>
          <w:bCs/>
          <w:szCs w:val="28"/>
        </w:rPr>
        <w:t xml:space="preserve"> мая 2018 </w:t>
      </w:r>
      <w:r>
        <w:rPr>
          <w:bCs/>
          <w:szCs w:val="28"/>
        </w:rPr>
        <w:t xml:space="preserve">специалисты, в том числе государственные регистраторы, </w:t>
      </w:r>
      <w:r w:rsidRPr="00521FE0">
        <w:rPr>
          <w:szCs w:val="28"/>
        </w:rPr>
        <w:t>Управления Федеральной службы государственной регистрации, кадастра и картографии по Курской области (далее – Управление) принял</w:t>
      </w:r>
      <w:r>
        <w:rPr>
          <w:szCs w:val="28"/>
        </w:rPr>
        <w:t>и</w:t>
      </w:r>
      <w:r w:rsidRPr="00521FE0">
        <w:rPr>
          <w:szCs w:val="28"/>
        </w:rPr>
        <w:t xml:space="preserve"> участие в</w:t>
      </w:r>
      <w:r>
        <w:rPr>
          <w:szCs w:val="28"/>
        </w:rPr>
        <w:t xml:space="preserve"> семинаре для кадастровых инженеров по теме «Актуальные вопросы кадастровой деятельности» с участием представителей</w:t>
      </w:r>
      <w:r w:rsidRPr="0024612A">
        <w:rPr>
          <w:szCs w:val="28"/>
        </w:rPr>
        <w:t xml:space="preserve"> </w:t>
      </w:r>
      <w:r>
        <w:rPr>
          <w:szCs w:val="28"/>
        </w:rPr>
        <w:t>СРО «Кадастровые инженеры юга».</w:t>
      </w:r>
    </w:p>
    <w:p w:rsidR="00B74F3C" w:rsidRDefault="00B74F3C" w:rsidP="00B74F3C">
      <w:pPr>
        <w:pStyle w:val="ab"/>
        <w:ind w:firstLine="708"/>
        <w:jc w:val="both"/>
        <w:rPr>
          <w:szCs w:val="28"/>
        </w:rPr>
      </w:pPr>
      <w:r>
        <w:rPr>
          <w:szCs w:val="28"/>
        </w:rPr>
        <w:t xml:space="preserve">В рамках семинара были рассмотрены основные тенденции развития законодательства в сфере государственного кадастрового учета и государственной регистрации прав на объекты недвижимого имущества. </w:t>
      </w:r>
      <w:proofErr w:type="gramStart"/>
      <w:r>
        <w:rPr>
          <w:szCs w:val="28"/>
        </w:rPr>
        <w:t>Участники семинара обсуждали типичные ошибки, допускаемые кадастровыми инженерами при подготовке ими документов, необходимых для осуществления учетно-регистрационных действий органом регистрации прав, а также ответственность КИ за некачественного оказание кадастровых услуг.</w:t>
      </w:r>
      <w:proofErr w:type="gramEnd"/>
      <w:r>
        <w:rPr>
          <w:szCs w:val="28"/>
        </w:rPr>
        <w:t xml:space="preserve"> При этом особое внимание было уделено мерам дисциплинарного воздействия СРО, применяемым к кадастровым инженерам по результатам рассмотрения обращений граждан и Росреестра.</w:t>
      </w:r>
    </w:p>
    <w:p w:rsidR="00B74F3C" w:rsidRDefault="00B74F3C" w:rsidP="00B74F3C">
      <w:pPr>
        <w:pStyle w:val="ab"/>
        <w:ind w:firstLine="708"/>
        <w:jc w:val="both"/>
        <w:rPr>
          <w:szCs w:val="28"/>
        </w:rPr>
      </w:pPr>
      <w:r>
        <w:rPr>
          <w:szCs w:val="28"/>
        </w:rPr>
        <w:t>Также были подведены итоги деятельности работы апелляционных комиссий, созданных при Управлениях Росреестра.</w:t>
      </w:r>
    </w:p>
    <w:p w:rsidR="00B74F3C" w:rsidRDefault="00B74F3C" w:rsidP="00B74F3C">
      <w:pPr>
        <w:pStyle w:val="ab"/>
        <w:ind w:firstLine="708"/>
        <w:jc w:val="both"/>
        <w:rPr>
          <w:szCs w:val="28"/>
        </w:rPr>
      </w:pPr>
      <w:r>
        <w:rPr>
          <w:szCs w:val="28"/>
        </w:rPr>
        <w:t>Немаловажным фактором, влияющим на качественную подготовку кадастровыми инженерами документов, было отмечено наличие у КИ соответствующего профильного образования и системное прохождение ими курсов повышения квалификации.</w:t>
      </w:r>
    </w:p>
    <w:p w:rsidR="00B74F3C" w:rsidRPr="00521FE0" w:rsidRDefault="00B74F3C" w:rsidP="00B74F3C">
      <w:pPr>
        <w:pStyle w:val="ab"/>
        <w:ind w:firstLine="708"/>
        <w:jc w:val="both"/>
        <w:rPr>
          <w:szCs w:val="28"/>
        </w:rPr>
      </w:pPr>
      <w:r>
        <w:rPr>
          <w:szCs w:val="28"/>
        </w:rPr>
        <w:t xml:space="preserve">Кроме того, участники семинара не оставили без рассмотрения и вопросы </w:t>
      </w:r>
      <w:r w:rsidRPr="00521FE0">
        <w:rPr>
          <w:szCs w:val="28"/>
        </w:rPr>
        <w:t>внедрения в Курской области целевых моделей</w:t>
      </w:r>
      <w:r w:rsidRPr="00521FE0">
        <w:rPr>
          <w:color w:val="1F497D"/>
          <w:szCs w:val="28"/>
        </w:rPr>
        <w:t xml:space="preserve"> </w:t>
      </w:r>
      <w:r w:rsidRPr="00521FE0">
        <w:rPr>
          <w:szCs w:val="28"/>
        </w:rPr>
        <w:t>«Регистрация права собственности на земельные участки и объекты недвижимого имущества» и «Постановка на кадастровый учет земельных участков и объектов недвижимого имущества», утвержденных распоряжением Правительства Российской Федерации от 31.01.2017 № 147-р.</w:t>
      </w:r>
    </w:p>
    <w:p w:rsidR="00B74F3C" w:rsidRPr="00521FE0" w:rsidRDefault="00B74F3C" w:rsidP="00B74F3C">
      <w:pPr>
        <w:pStyle w:val="ab"/>
        <w:ind w:firstLine="708"/>
        <w:jc w:val="both"/>
        <w:rPr>
          <w:szCs w:val="28"/>
        </w:rPr>
      </w:pPr>
      <w:r>
        <w:rPr>
          <w:szCs w:val="28"/>
        </w:rPr>
        <w:t xml:space="preserve">Обсудили </w:t>
      </w:r>
      <w:r w:rsidRPr="00521FE0">
        <w:rPr>
          <w:szCs w:val="28"/>
        </w:rPr>
        <w:t xml:space="preserve"> достигнутые целевые значения и проблемы, </w:t>
      </w:r>
      <w:r>
        <w:rPr>
          <w:szCs w:val="28"/>
        </w:rPr>
        <w:t xml:space="preserve">способные оказать </w:t>
      </w:r>
      <w:r w:rsidRPr="00521FE0">
        <w:rPr>
          <w:szCs w:val="28"/>
        </w:rPr>
        <w:t>влия</w:t>
      </w:r>
      <w:r>
        <w:rPr>
          <w:szCs w:val="28"/>
        </w:rPr>
        <w:t>ни</w:t>
      </w:r>
      <w:r w:rsidRPr="00521FE0">
        <w:rPr>
          <w:szCs w:val="28"/>
        </w:rPr>
        <w:t xml:space="preserve">е на </w:t>
      </w:r>
      <w:r>
        <w:rPr>
          <w:szCs w:val="28"/>
        </w:rPr>
        <w:t>снижение достигнутых показателей, а также меры, способствующие устойчивому удержанию достигнутых целей.</w:t>
      </w:r>
    </w:p>
    <w:p w:rsidR="00B74F3C" w:rsidRPr="0073740D" w:rsidRDefault="00B74F3C" w:rsidP="00B74F3C">
      <w:pPr>
        <w:pStyle w:val="2"/>
        <w:spacing w:after="0" w:line="240" w:lineRule="auto"/>
        <w:jc w:val="both"/>
        <w:rPr>
          <w:bCs/>
          <w:sz w:val="27"/>
          <w:szCs w:val="27"/>
        </w:rPr>
      </w:pPr>
    </w:p>
    <w:p w:rsidR="00416B68" w:rsidRDefault="00977581" w:rsidP="00B74F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16B68">
        <w:rPr>
          <w:rFonts w:ascii="Times New Roman" w:hAnsi="Times New Roman" w:cs="Times New Roman"/>
          <w:sz w:val="27"/>
          <w:szCs w:val="27"/>
        </w:rPr>
        <w:t xml:space="preserve"> </w:t>
      </w:r>
    </w:p>
    <w:p w:rsidR="00416B68" w:rsidRPr="00B74F3C" w:rsidRDefault="00416B68" w:rsidP="00416B6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74F3C">
        <w:rPr>
          <w:rFonts w:ascii="Times New Roman" w:hAnsi="Times New Roman" w:cs="Times New Roman"/>
          <w:sz w:val="28"/>
          <w:szCs w:val="28"/>
        </w:rPr>
        <w:t xml:space="preserve">Ведущий специалист-эксперт </w:t>
      </w:r>
    </w:p>
    <w:p w:rsidR="00416B68" w:rsidRPr="00B74F3C" w:rsidRDefault="00416B68" w:rsidP="00416B6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74F3C">
        <w:rPr>
          <w:rFonts w:ascii="Times New Roman" w:hAnsi="Times New Roman" w:cs="Times New Roman"/>
          <w:sz w:val="28"/>
          <w:szCs w:val="28"/>
        </w:rPr>
        <w:t xml:space="preserve">отдела организации, мониторинга и контроля </w:t>
      </w:r>
    </w:p>
    <w:p w:rsidR="00416B68" w:rsidRPr="00B74F3C" w:rsidRDefault="00416B68" w:rsidP="00416B6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74F3C">
        <w:rPr>
          <w:rFonts w:ascii="Times New Roman" w:hAnsi="Times New Roman" w:cs="Times New Roman"/>
          <w:sz w:val="28"/>
          <w:szCs w:val="28"/>
        </w:rPr>
        <w:t>Управления Росреестра по Курской области</w:t>
      </w:r>
    </w:p>
    <w:p w:rsidR="00416B68" w:rsidRPr="00B74F3C" w:rsidRDefault="00416B68" w:rsidP="00416B6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74F3C">
        <w:rPr>
          <w:rStyle w:val="fontstyle21"/>
          <w:rFonts w:ascii="Times New Roman" w:hAnsi="Times New Roman" w:cs="Times New Roman"/>
          <w:sz w:val="28"/>
          <w:szCs w:val="28"/>
        </w:rPr>
        <w:t>Азарова Юлия Валерьевна</w:t>
      </w:r>
    </w:p>
    <w:p w:rsidR="00AF12E2" w:rsidRPr="00B74F3C" w:rsidRDefault="00AF12E2" w:rsidP="00416B6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AF12E2" w:rsidRPr="00B74F3C" w:rsidSect="00416B68">
      <w:pgSz w:w="11905" w:h="16838"/>
      <w:pgMar w:top="851" w:right="850" w:bottom="1134" w:left="1418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B6D4F"/>
    <w:multiLevelType w:val="hybridMultilevel"/>
    <w:tmpl w:val="8EE0A39A"/>
    <w:lvl w:ilvl="0" w:tplc="C116E3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F82A06"/>
    <w:multiLevelType w:val="multilevel"/>
    <w:tmpl w:val="AF18C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DCD4F0E"/>
    <w:multiLevelType w:val="hybridMultilevel"/>
    <w:tmpl w:val="1BB68F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A092A"/>
    <w:rsid w:val="000241D5"/>
    <w:rsid w:val="00036421"/>
    <w:rsid w:val="000B654A"/>
    <w:rsid w:val="000E365F"/>
    <w:rsid w:val="00123C31"/>
    <w:rsid w:val="001647E9"/>
    <w:rsid w:val="00206BD7"/>
    <w:rsid w:val="00296B98"/>
    <w:rsid w:val="002A0D4E"/>
    <w:rsid w:val="00343D9B"/>
    <w:rsid w:val="00416B68"/>
    <w:rsid w:val="004C773C"/>
    <w:rsid w:val="004E1281"/>
    <w:rsid w:val="00541489"/>
    <w:rsid w:val="005621E1"/>
    <w:rsid w:val="00567817"/>
    <w:rsid w:val="005C102C"/>
    <w:rsid w:val="00686616"/>
    <w:rsid w:val="008918E4"/>
    <w:rsid w:val="008978B2"/>
    <w:rsid w:val="00897CBA"/>
    <w:rsid w:val="009043EA"/>
    <w:rsid w:val="00977581"/>
    <w:rsid w:val="009E7D3E"/>
    <w:rsid w:val="00A173A2"/>
    <w:rsid w:val="00A703F8"/>
    <w:rsid w:val="00A83A4E"/>
    <w:rsid w:val="00AF12E2"/>
    <w:rsid w:val="00B334A7"/>
    <w:rsid w:val="00B60B9D"/>
    <w:rsid w:val="00B74F3C"/>
    <w:rsid w:val="00B9707B"/>
    <w:rsid w:val="00BA092A"/>
    <w:rsid w:val="00C42AC2"/>
    <w:rsid w:val="00D36DC6"/>
    <w:rsid w:val="00DE50F2"/>
    <w:rsid w:val="00E048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8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14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148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97CBA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0E36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A703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A703F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9">
    <w:name w:val="Strong"/>
    <w:basedOn w:val="a0"/>
    <w:uiPriority w:val="22"/>
    <w:qFormat/>
    <w:rsid w:val="00296B98"/>
    <w:rPr>
      <w:b/>
      <w:bCs/>
    </w:rPr>
  </w:style>
  <w:style w:type="paragraph" w:styleId="aa">
    <w:name w:val="List Paragraph"/>
    <w:basedOn w:val="a"/>
    <w:uiPriority w:val="34"/>
    <w:qFormat/>
    <w:rsid w:val="00296B98"/>
    <w:pPr>
      <w:ind w:left="720"/>
      <w:contextualSpacing/>
    </w:pPr>
  </w:style>
  <w:style w:type="character" w:customStyle="1" w:styleId="fontstyle21">
    <w:name w:val="fontstyle21"/>
    <w:basedOn w:val="a0"/>
    <w:rsid w:val="00416B68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paragraph" w:styleId="ab">
    <w:name w:val="Body Text"/>
    <w:basedOn w:val="a"/>
    <w:link w:val="ac"/>
    <w:rsid w:val="00B74F3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B74F3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unhideWhenUsed/>
    <w:rsid w:val="00B74F3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B74F3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02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7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53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11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7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2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5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6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7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0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4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6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Росреестра по Курской области</Company>
  <LinksUpToDate>false</LinksUpToDate>
  <CharactersWithSpaces>2095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Кудинова Ю С</dc:creator>
  <cp:lastModifiedBy>RePack by SPecialiST</cp:lastModifiedBy>
  <cp:revision>2</cp:revision>
  <cp:lastPrinted>2018-05-22T14:19:00Z</cp:lastPrinted>
  <dcterms:created xsi:type="dcterms:W3CDTF">2018-05-23T09:27:00Z</dcterms:created>
  <dcterms:modified xsi:type="dcterms:W3CDTF">2018-05-23T09:27:00Z</dcterms:modified>
</cp:coreProperties>
</file>