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78D" w:rsidRPr="0031785E" w:rsidRDefault="0003511C" w:rsidP="0031785E">
      <w:pPr>
        <w:jc w:val="right"/>
        <w:rPr>
          <w:rFonts w:ascii="Segoe UI" w:hAnsi="Segoe UI" w:cs="Segoe UI"/>
          <w:b/>
          <w:sz w:val="32"/>
          <w:szCs w:val="32"/>
        </w:rPr>
      </w:pPr>
      <w:r w:rsidRPr="00793711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0C9524F6" wp14:editId="50B7A13F">
            <wp:simplePos x="0" y="0"/>
            <wp:positionH relativeFrom="column">
              <wp:posOffset>26670</wp:posOffset>
            </wp:positionH>
            <wp:positionV relativeFrom="paragraph">
              <wp:posOffset>-286385</wp:posOffset>
            </wp:positionV>
            <wp:extent cx="2414270" cy="926465"/>
            <wp:effectExtent l="0" t="0" r="5080" b="6985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4270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785E" w:rsidRPr="0031785E">
        <w:rPr>
          <w:rFonts w:ascii="Segoe UI" w:hAnsi="Segoe UI" w:cs="Segoe UI"/>
          <w:b/>
          <w:sz w:val="32"/>
          <w:szCs w:val="32"/>
        </w:rPr>
        <w:t>ПРЕСС-РЕЛИЗ</w:t>
      </w:r>
    </w:p>
    <w:p w:rsidR="00B658CF" w:rsidRDefault="00B658CF" w:rsidP="00B658CF">
      <w:pPr>
        <w:spacing w:after="0"/>
        <w:ind w:firstLine="709"/>
        <w:jc w:val="both"/>
        <w:rPr>
          <w:rFonts w:ascii="Segoe UI" w:hAnsi="Segoe UI" w:cs="Segoe UI"/>
          <w:sz w:val="32"/>
          <w:szCs w:val="32"/>
        </w:rPr>
      </w:pPr>
    </w:p>
    <w:p w:rsidR="00B658CF" w:rsidRDefault="00B658CF" w:rsidP="00B658CF">
      <w:pPr>
        <w:ind w:firstLine="709"/>
        <w:jc w:val="center"/>
        <w:rPr>
          <w:rFonts w:ascii="Segoe UI" w:hAnsi="Segoe UI" w:cs="Segoe UI"/>
          <w:sz w:val="32"/>
          <w:szCs w:val="32"/>
        </w:rPr>
      </w:pPr>
      <w:r>
        <w:rPr>
          <w:rFonts w:ascii="Segoe UI" w:hAnsi="Segoe UI" w:cs="Segoe UI"/>
          <w:sz w:val="32"/>
          <w:szCs w:val="32"/>
        </w:rPr>
        <w:t>Э</w:t>
      </w:r>
      <w:r w:rsidR="00BD5A9B">
        <w:rPr>
          <w:rFonts w:ascii="Segoe UI" w:hAnsi="Segoe UI" w:cs="Segoe UI"/>
          <w:sz w:val="32"/>
          <w:szCs w:val="32"/>
        </w:rPr>
        <w:t>лектронная подпись упрощае</w:t>
      </w:r>
      <w:r w:rsidR="00AD2F68">
        <w:rPr>
          <w:rFonts w:ascii="Segoe UI" w:hAnsi="Segoe UI" w:cs="Segoe UI"/>
          <w:sz w:val="32"/>
          <w:szCs w:val="32"/>
        </w:rPr>
        <w:t xml:space="preserve">т </w:t>
      </w:r>
      <w:r w:rsidR="00BD5A9B">
        <w:rPr>
          <w:rFonts w:ascii="Segoe UI" w:hAnsi="Segoe UI" w:cs="Segoe UI"/>
          <w:sz w:val="32"/>
          <w:szCs w:val="32"/>
        </w:rPr>
        <w:t>получение госуслуг</w:t>
      </w:r>
    </w:p>
    <w:p w:rsidR="00BD5A9B" w:rsidRPr="00AD2F68" w:rsidRDefault="00BD5A9B" w:rsidP="00BD5A9B">
      <w:pPr>
        <w:pBdr>
          <w:bottom w:val="single" w:sz="12" w:space="1" w:color="auto"/>
        </w:pBdr>
        <w:spacing w:after="0"/>
        <w:ind w:firstLine="708"/>
        <w:jc w:val="both"/>
        <w:rPr>
          <w:rFonts w:ascii="Segoe UI" w:hAnsi="Segoe UI" w:cs="Segoe UI"/>
          <w:sz w:val="24"/>
          <w:szCs w:val="24"/>
        </w:rPr>
      </w:pPr>
      <w:r w:rsidRPr="00AD2F68">
        <w:rPr>
          <w:rFonts w:ascii="Segoe UI" w:hAnsi="Segoe UI" w:cs="Segoe UI"/>
          <w:sz w:val="24"/>
          <w:szCs w:val="24"/>
        </w:rPr>
        <w:t xml:space="preserve">Устоявшееся представление о том, что электронная подпись нужна в основном бизнесменам или людям, имеющим дело с оформлением большого количества документов, уходит в прошлое. Сегодня, благодаря широкому распространению информационных технологий, созданию общероссийской системы электронного правительства, электронная подпись может быть полезной обычным гражданам. Она стала реальным заменителем обычной подписи – современной технологией, упрощающей </w:t>
      </w:r>
      <w:proofErr w:type="gramStart"/>
      <w:r w:rsidRPr="00AD2F68">
        <w:rPr>
          <w:rFonts w:ascii="Segoe UI" w:hAnsi="Segoe UI" w:cs="Segoe UI"/>
          <w:sz w:val="24"/>
          <w:szCs w:val="24"/>
        </w:rPr>
        <w:t>нашу</w:t>
      </w:r>
      <w:proofErr w:type="gramEnd"/>
      <w:r w:rsidRPr="00AD2F68">
        <w:rPr>
          <w:rFonts w:ascii="Segoe UI" w:hAnsi="Segoe UI" w:cs="Segoe UI"/>
          <w:sz w:val="24"/>
          <w:szCs w:val="24"/>
        </w:rPr>
        <w:t xml:space="preserve"> жизнь. </w:t>
      </w:r>
    </w:p>
    <w:p w:rsidR="00AD2F68" w:rsidRPr="00AD2F68" w:rsidRDefault="00B658CF" w:rsidP="00AD2F68">
      <w:pPr>
        <w:pBdr>
          <w:bottom w:val="single" w:sz="12" w:space="1" w:color="auto"/>
        </w:pBdr>
        <w:spacing w:after="0"/>
        <w:ind w:firstLine="708"/>
        <w:jc w:val="both"/>
        <w:rPr>
          <w:rFonts w:ascii="Segoe UI" w:hAnsi="Segoe UI" w:cs="Segoe UI"/>
          <w:sz w:val="24"/>
          <w:szCs w:val="24"/>
        </w:rPr>
      </w:pPr>
      <w:r w:rsidRPr="00AD2F68">
        <w:rPr>
          <w:rFonts w:ascii="Segoe UI" w:hAnsi="Segoe UI" w:cs="Segoe UI"/>
          <w:sz w:val="24"/>
          <w:szCs w:val="24"/>
        </w:rPr>
        <w:t xml:space="preserve">Для удобства пользователей и повышения доступности электронных услуг Росреестр приступил к выдаче сертификатов электронной подписи собственного удостоверяющего центра на базе Федеральной кадастровой палаты. </w:t>
      </w:r>
      <w:r w:rsidR="00293EB9">
        <w:rPr>
          <w:rFonts w:ascii="Segoe UI" w:hAnsi="Segoe UI" w:cs="Segoe UI"/>
          <w:sz w:val="24"/>
          <w:szCs w:val="24"/>
        </w:rPr>
        <w:t>С</w:t>
      </w:r>
      <w:r w:rsidR="00293EB9" w:rsidRPr="00AD2F68">
        <w:rPr>
          <w:rFonts w:ascii="Segoe UI" w:hAnsi="Segoe UI" w:cs="Segoe UI"/>
          <w:sz w:val="24"/>
          <w:szCs w:val="24"/>
        </w:rPr>
        <w:t xml:space="preserve">ертификат электронной подписи </w:t>
      </w:r>
      <w:r w:rsidRPr="00AD2F68">
        <w:rPr>
          <w:rFonts w:ascii="Segoe UI" w:hAnsi="Segoe UI" w:cs="Segoe UI"/>
          <w:sz w:val="24"/>
          <w:szCs w:val="24"/>
        </w:rPr>
        <w:t>позволяет воспользоваться государственными услугами</w:t>
      </w:r>
      <w:r w:rsidR="00AD2F68">
        <w:rPr>
          <w:rFonts w:ascii="Segoe UI" w:hAnsi="Segoe UI" w:cs="Segoe UI"/>
          <w:sz w:val="24"/>
          <w:szCs w:val="24"/>
        </w:rPr>
        <w:t xml:space="preserve"> Росреестра и </w:t>
      </w:r>
      <w:r w:rsidRPr="00AD2F68">
        <w:rPr>
          <w:rFonts w:ascii="Segoe UI" w:hAnsi="Segoe UI" w:cs="Segoe UI"/>
          <w:sz w:val="24"/>
          <w:szCs w:val="24"/>
        </w:rPr>
        <w:t xml:space="preserve"> различных ведомств. Удостоверяющий центр кадастровой палаты Росреестра – один из немногих государственных удостоверяющих центров, представленных широкой сетью офисов в каждом регионе страны. </w:t>
      </w:r>
      <w:r w:rsidR="00BD5A9B" w:rsidRPr="00AD2F68">
        <w:rPr>
          <w:rFonts w:ascii="Segoe UI" w:hAnsi="Segoe UI" w:cs="Segoe UI"/>
          <w:sz w:val="24"/>
          <w:szCs w:val="24"/>
        </w:rPr>
        <w:t xml:space="preserve"> </w:t>
      </w:r>
    </w:p>
    <w:p w:rsidR="00AD2F68" w:rsidRPr="00AD2F68" w:rsidRDefault="00B658CF" w:rsidP="00AD2F68">
      <w:pPr>
        <w:pBdr>
          <w:bottom w:val="single" w:sz="12" w:space="1" w:color="auto"/>
        </w:pBdr>
        <w:spacing w:after="0"/>
        <w:ind w:firstLine="708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AD2F68">
        <w:rPr>
          <w:rFonts w:ascii="Segoe UI" w:hAnsi="Segoe UI" w:cs="Segoe UI"/>
          <w:sz w:val="24"/>
          <w:szCs w:val="24"/>
        </w:rPr>
        <w:t>Кадастров</w:t>
      </w:r>
      <w:r w:rsidR="00AD2F68">
        <w:rPr>
          <w:rFonts w:ascii="Segoe UI" w:hAnsi="Segoe UI" w:cs="Segoe UI"/>
          <w:sz w:val="24"/>
          <w:szCs w:val="24"/>
        </w:rPr>
        <w:t>ая</w:t>
      </w:r>
      <w:r w:rsidRPr="00AD2F68">
        <w:rPr>
          <w:rFonts w:ascii="Segoe UI" w:hAnsi="Segoe UI" w:cs="Segoe UI"/>
          <w:sz w:val="24"/>
          <w:szCs w:val="24"/>
        </w:rPr>
        <w:t xml:space="preserve"> палат</w:t>
      </w:r>
      <w:r w:rsidR="00AD2F68">
        <w:rPr>
          <w:rFonts w:ascii="Segoe UI" w:hAnsi="Segoe UI" w:cs="Segoe UI"/>
          <w:sz w:val="24"/>
          <w:szCs w:val="24"/>
        </w:rPr>
        <w:t>а</w:t>
      </w:r>
      <w:r w:rsidRPr="00AD2F68">
        <w:rPr>
          <w:rFonts w:ascii="Segoe UI" w:hAnsi="Segoe UI" w:cs="Segoe UI"/>
          <w:sz w:val="24"/>
          <w:szCs w:val="24"/>
        </w:rPr>
        <w:t xml:space="preserve"> по Курской области</w:t>
      </w:r>
      <w:r w:rsidR="00557BF1">
        <w:rPr>
          <w:rFonts w:ascii="Segoe UI" w:hAnsi="Segoe UI" w:cs="Segoe UI"/>
          <w:sz w:val="24"/>
          <w:szCs w:val="24"/>
        </w:rPr>
        <w:t xml:space="preserve"> </w:t>
      </w:r>
      <w:r w:rsidR="00293EB9">
        <w:rPr>
          <w:rFonts w:ascii="Segoe UI" w:hAnsi="Segoe UI" w:cs="Segoe UI"/>
          <w:sz w:val="24"/>
          <w:szCs w:val="24"/>
        </w:rPr>
        <w:t>выдает</w:t>
      </w:r>
      <w:r w:rsidR="00293EB9" w:rsidRPr="00AD2F68">
        <w:rPr>
          <w:rFonts w:ascii="Segoe UI" w:hAnsi="Segoe UI" w:cs="Segoe UI"/>
          <w:sz w:val="24"/>
          <w:szCs w:val="24"/>
        </w:rPr>
        <w:t xml:space="preserve"> </w:t>
      </w:r>
      <w:r w:rsidR="00293EB9">
        <w:rPr>
          <w:rFonts w:ascii="Segoe UI" w:hAnsi="Segoe UI" w:cs="Segoe UI"/>
          <w:sz w:val="24"/>
          <w:szCs w:val="24"/>
        </w:rPr>
        <w:t>с</w:t>
      </w:r>
      <w:r w:rsidR="00293EB9" w:rsidRPr="00AD2F68">
        <w:rPr>
          <w:rFonts w:ascii="Segoe UI" w:hAnsi="Segoe UI" w:cs="Segoe UI"/>
          <w:sz w:val="24"/>
          <w:szCs w:val="24"/>
        </w:rPr>
        <w:t>ертификат</w:t>
      </w:r>
      <w:r w:rsidR="00293EB9">
        <w:rPr>
          <w:rFonts w:ascii="Segoe UI" w:hAnsi="Segoe UI" w:cs="Segoe UI"/>
          <w:sz w:val="24"/>
          <w:szCs w:val="24"/>
        </w:rPr>
        <w:t>ы</w:t>
      </w:r>
      <w:r w:rsidR="00293EB9" w:rsidRPr="00AD2F68">
        <w:rPr>
          <w:rFonts w:ascii="Segoe UI" w:hAnsi="Segoe UI" w:cs="Segoe UI"/>
          <w:sz w:val="24"/>
          <w:szCs w:val="24"/>
        </w:rPr>
        <w:t xml:space="preserve"> электронной подписи</w:t>
      </w:r>
      <w:r w:rsidR="00AD2F68">
        <w:rPr>
          <w:rFonts w:ascii="Segoe UI" w:hAnsi="Segoe UI" w:cs="Segoe UI"/>
          <w:sz w:val="24"/>
          <w:szCs w:val="24"/>
        </w:rPr>
        <w:t xml:space="preserve"> </w:t>
      </w:r>
      <w:r w:rsidR="00AD2F68" w:rsidRPr="00AD2F68">
        <w:rPr>
          <w:rFonts w:ascii="Segoe UI" w:hAnsi="Segoe UI" w:cs="Segoe UI"/>
          <w:sz w:val="24"/>
          <w:szCs w:val="24"/>
        </w:rPr>
        <w:t>юридическим и физическим лицам (в том числе кадастровым инженерам</w:t>
      </w:r>
      <w:r w:rsidR="00557BF1">
        <w:rPr>
          <w:rFonts w:ascii="Segoe UI" w:hAnsi="Segoe UI" w:cs="Segoe UI"/>
          <w:sz w:val="24"/>
          <w:szCs w:val="24"/>
        </w:rPr>
        <w:t xml:space="preserve"> и арбитражным управляющим</w:t>
      </w:r>
      <w:r w:rsidR="00AD2F68" w:rsidRPr="00AD2F68">
        <w:rPr>
          <w:rFonts w:ascii="Segoe UI" w:hAnsi="Segoe UI" w:cs="Segoe UI"/>
          <w:sz w:val="24"/>
          <w:szCs w:val="24"/>
        </w:rPr>
        <w:t>)</w:t>
      </w:r>
      <w:r w:rsidRPr="00AD2F68">
        <w:rPr>
          <w:rFonts w:ascii="Segoe UI" w:hAnsi="Segoe UI" w:cs="Segoe UI"/>
          <w:sz w:val="24"/>
          <w:szCs w:val="24"/>
        </w:rPr>
        <w:t xml:space="preserve">. </w:t>
      </w:r>
      <w:r w:rsidR="00BD5A9B" w:rsidRPr="00AD2F68">
        <w:rPr>
          <w:rFonts w:ascii="Segoe UI" w:hAnsi="Segoe UI" w:cs="Segoe UI"/>
          <w:sz w:val="24"/>
          <w:szCs w:val="24"/>
        </w:rPr>
        <w:t>П</w:t>
      </w:r>
      <w:r w:rsidRPr="00AD2F68">
        <w:rPr>
          <w:rFonts w:ascii="Segoe UI" w:hAnsi="Segoe UI" w:cs="Segoe UI"/>
          <w:sz w:val="24"/>
          <w:szCs w:val="24"/>
        </w:rPr>
        <w:t>олучить</w:t>
      </w:r>
      <w:r w:rsidR="00293EB9">
        <w:rPr>
          <w:rFonts w:ascii="Segoe UI" w:hAnsi="Segoe UI" w:cs="Segoe UI"/>
          <w:sz w:val="24"/>
          <w:szCs w:val="24"/>
        </w:rPr>
        <w:t xml:space="preserve"> с</w:t>
      </w:r>
      <w:r w:rsidR="00293EB9" w:rsidRPr="00AD2F68">
        <w:rPr>
          <w:rFonts w:ascii="Segoe UI" w:hAnsi="Segoe UI" w:cs="Segoe UI"/>
          <w:sz w:val="24"/>
          <w:szCs w:val="24"/>
        </w:rPr>
        <w:t xml:space="preserve">ертификат электронной подписи </w:t>
      </w:r>
      <w:r w:rsidR="00BD5A9B" w:rsidRPr="00AD2F68">
        <w:rPr>
          <w:rFonts w:ascii="Segoe UI" w:hAnsi="Segoe UI" w:cs="Segoe UI"/>
          <w:sz w:val="24"/>
          <w:szCs w:val="24"/>
        </w:rPr>
        <w:t>можно в о</w:t>
      </w:r>
      <w:r w:rsidRPr="00AD2F68">
        <w:rPr>
          <w:rFonts w:ascii="Segoe UI" w:hAnsi="Segoe UI" w:cs="Segoe UI"/>
          <w:sz w:val="24"/>
          <w:szCs w:val="24"/>
        </w:rPr>
        <w:t>фис</w:t>
      </w:r>
      <w:r w:rsidR="00BD5A9B" w:rsidRPr="00AD2F68">
        <w:rPr>
          <w:rFonts w:ascii="Segoe UI" w:hAnsi="Segoe UI" w:cs="Segoe UI"/>
          <w:sz w:val="24"/>
          <w:szCs w:val="24"/>
        </w:rPr>
        <w:t>е</w:t>
      </w:r>
      <w:r w:rsidRPr="00AD2F68">
        <w:rPr>
          <w:rFonts w:ascii="Segoe UI" w:hAnsi="Segoe UI" w:cs="Segoe UI"/>
          <w:sz w:val="24"/>
          <w:szCs w:val="24"/>
        </w:rPr>
        <w:t xml:space="preserve"> приема Удостоверяющего центра Кадастровой палаты по Курской области по адресу: г. Курск, пр</w:t>
      </w:r>
      <w:r w:rsidR="00BD5A9B" w:rsidRPr="00AD2F68">
        <w:rPr>
          <w:rFonts w:ascii="Segoe UI" w:hAnsi="Segoe UI" w:cs="Segoe UI"/>
          <w:sz w:val="24"/>
          <w:szCs w:val="24"/>
        </w:rPr>
        <w:t>оезд</w:t>
      </w:r>
      <w:r w:rsidRPr="00AD2F68">
        <w:rPr>
          <w:rFonts w:ascii="Segoe UI" w:hAnsi="Segoe UI" w:cs="Segoe UI"/>
          <w:sz w:val="24"/>
          <w:szCs w:val="24"/>
        </w:rPr>
        <w:t xml:space="preserve"> Сергеева, д. 10.</w:t>
      </w:r>
      <w:r w:rsidR="00BD5A9B" w:rsidRPr="00AD2F68">
        <w:rPr>
          <w:rFonts w:ascii="Segoe UI" w:hAnsi="Segoe UI" w:cs="Segoe UI"/>
          <w:sz w:val="24"/>
          <w:szCs w:val="24"/>
        </w:rPr>
        <w:t xml:space="preserve"> </w:t>
      </w:r>
      <w:r w:rsidR="00AD2F68" w:rsidRPr="00AD2F68">
        <w:rPr>
          <w:rFonts w:ascii="Segoe UI" w:eastAsia="Times New Roman" w:hAnsi="Segoe UI" w:cs="Segoe UI"/>
          <w:sz w:val="24"/>
          <w:szCs w:val="24"/>
          <w:lang w:eastAsia="ru-RU"/>
        </w:rPr>
        <w:t xml:space="preserve">По всем возникающим вопросам можно обратиться к специалистам по телефону </w:t>
      </w:r>
      <w:r w:rsidR="00AD2F68" w:rsidRPr="00AD2F68">
        <w:rPr>
          <w:rFonts w:ascii="Segoe UI" w:eastAsia="Times New Roman" w:hAnsi="Segoe UI" w:cs="Segoe UI"/>
          <w:color w:val="1F497D" w:themeColor="text2"/>
          <w:sz w:val="24"/>
          <w:szCs w:val="24"/>
          <w:u w:val="single"/>
          <w:lang w:eastAsia="ru-RU"/>
        </w:rPr>
        <w:t>8 (4712) 51-79-44</w:t>
      </w:r>
      <w:r w:rsidR="00AD2F68" w:rsidRPr="00AD2F68">
        <w:rPr>
          <w:rFonts w:ascii="Segoe UI" w:eastAsia="Times New Roman" w:hAnsi="Segoe UI" w:cs="Segoe UI"/>
          <w:sz w:val="24"/>
          <w:szCs w:val="24"/>
          <w:lang w:eastAsia="ru-RU"/>
        </w:rPr>
        <w:t xml:space="preserve">  или направить интересующий вопрос на адрес электронной почты: </w:t>
      </w:r>
      <w:r w:rsidR="00AD2F68" w:rsidRPr="00AD2F68">
        <w:rPr>
          <w:rFonts w:ascii="Segoe UI" w:eastAsia="Times New Roman" w:hAnsi="Segoe UI" w:cs="Segoe UI"/>
          <w:color w:val="1F497D" w:themeColor="text2"/>
          <w:sz w:val="24"/>
          <w:szCs w:val="24"/>
          <w:u w:val="single"/>
          <w:lang w:eastAsia="ru-RU"/>
        </w:rPr>
        <w:t>uc@kadastr.ru.</w:t>
      </w:r>
    </w:p>
    <w:p w:rsidR="00BD5A9B" w:rsidRPr="00AD2F68" w:rsidRDefault="00B658CF" w:rsidP="00BD5A9B">
      <w:pPr>
        <w:pBdr>
          <w:bottom w:val="single" w:sz="12" w:space="1" w:color="auto"/>
        </w:pBdr>
        <w:spacing w:after="0"/>
        <w:ind w:firstLine="708"/>
        <w:jc w:val="both"/>
        <w:rPr>
          <w:rFonts w:ascii="Segoe UI" w:hAnsi="Segoe UI" w:cs="Segoe UI"/>
          <w:sz w:val="24"/>
          <w:szCs w:val="24"/>
        </w:rPr>
      </w:pPr>
      <w:r w:rsidRPr="00AD2F68">
        <w:rPr>
          <w:rFonts w:ascii="Segoe UI" w:hAnsi="Segoe UI" w:cs="Segoe UI"/>
          <w:sz w:val="24"/>
          <w:szCs w:val="24"/>
        </w:rPr>
        <w:t xml:space="preserve">Срок действия </w:t>
      </w:r>
      <w:r w:rsidR="00293EB9">
        <w:rPr>
          <w:rFonts w:ascii="Segoe UI" w:hAnsi="Segoe UI" w:cs="Segoe UI"/>
          <w:sz w:val="24"/>
          <w:szCs w:val="24"/>
        </w:rPr>
        <w:t xml:space="preserve">сертификата </w:t>
      </w:r>
      <w:r w:rsidR="00AD2F68" w:rsidRPr="00AD2F68">
        <w:rPr>
          <w:rFonts w:ascii="Segoe UI" w:hAnsi="Segoe UI" w:cs="Segoe UI"/>
          <w:sz w:val="24"/>
          <w:szCs w:val="24"/>
        </w:rPr>
        <w:t>электронной подписи</w:t>
      </w:r>
      <w:r w:rsidRPr="00AD2F68">
        <w:rPr>
          <w:rFonts w:ascii="Segoe UI" w:hAnsi="Segoe UI" w:cs="Segoe UI"/>
          <w:sz w:val="24"/>
          <w:szCs w:val="24"/>
        </w:rPr>
        <w:t xml:space="preserve"> - 15 месяцев (1 год 3 месяца)</w:t>
      </w:r>
      <w:r w:rsidR="00AD2F68" w:rsidRPr="00AD2F68">
        <w:rPr>
          <w:rFonts w:ascii="Segoe UI" w:hAnsi="Segoe UI" w:cs="Segoe UI"/>
          <w:sz w:val="24"/>
          <w:szCs w:val="24"/>
        </w:rPr>
        <w:t>, стоимость 700 рублей</w:t>
      </w:r>
      <w:r w:rsidRPr="00AD2F68">
        <w:rPr>
          <w:rFonts w:ascii="Segoe UI" w:hAnsi="Segoe UI" w:cs="Segoe UI"/>
          <w:sz w:val="24"/>
          <w:szCs w:val="24"/>
        </w:rPr>
        <w:t>.</w:t>
      </w:r>
      <w:r w:rsidR="00BD5A9B" w:rsidRPr="00AD2F68">
        <w:rPr>
          <w:rFonts w:ascii="Segoe UI" w:hAnsi="Segoe UI" w:cs="Segoe UI"/>
          <w:sz w:val="24"/>
          <w:szCs w:val="24"/>
        </w:rPr>
        <w:t xml:space="preserve"> </w:t>
      </w:r>
    </w:p>
    <w:p w:rsidR="00BD5A9B" w:rsidRPr="00AD2F68" w:rsidRDefault="00BD5A9B" w:rsidP="00BD5A9B">
      <w:pPr>
        <w:pBdr>
          <w:bottom w:val="single" w:sz="12" w:space="1" w:color="auto"/>
        </w:pBdr>
        <w:spacing w:after="0"/>
        <w:ind w:firstLine="708"/>
        <w:jc w:val="both"/>
        <w:rPr>
          <w:rFonts w:ascii="Segoe UI" w:eastAsia="Times New Roman" w:hAnsi="Segoe UI" w:cs="Segoe UI"/>
          <w:color w:val="1F497D" w:themeColor="text2"/>
          <w:sz w:val="24"/>
          <w:szCs w:val="24"/>
          <w:u w:val="single"/>
          <w:lang w:eastAsia="ru-RU"/>
        </w:rPr>
      </w:pPr>
      <w:r w:rsidRPr="00AD2F68">
        <w:rPr>
          <w:rFonts w:ascii="Segoe UI" w:eastAsia="Times New Roman" w:hAnsi="Segoe UI" w:cs="Segoe UI"/>
          <w:sz w:val="24"/>
          <w:szCs w:val="24"/>
          <w:lang w:eastAsia="ru-RU"/>
        </w:rPr>
        <w:t xml:space="preserve">Подробную информацию о перечисленных </w:t>
      </w:r>
      <w:proofErr w:type="gramStart"/>
      <w:r w:rsidRPr="00AD2F68">
        <w:rPr>
          <w:rFonts w:ascii="Segoe UI" w:eastAsia="Times New Roman" w:hAnsi="Segoe UI" w:cs="Segoe UI"/>
          <w:sz w:val="24"/>
          <w:szCs w:val="24"/>
          <w:lang w:eastAsia="ru-RU"/>
        </w:rPr>
        <w:t>услугах</w:t>
      </w:r>
      <w:proofErr w:type="gramEnd"/>
      <w:r w:rsidRPr="00AD2F68">
        <w:rPr>
          <w:rFonts w:ascii="Segoe UI" w:eastAsia="Times New Roman" w:hAnsi="Segoe UI" w:cs="Segoe UI"/>
          <w:sz w:val="24"/>
          <w:szCs w:val="24"/>
          <w:lang w:eastAsia="ru-RU"/>
        </w:rPr>
        <w:t xml:space="preserve">, а также необходимые инструкции можно найти на сайте </w:t>
      </w:r>
      <w:r w:rsidRPr="00AD2F68">
        <w:rPr>
          <w:rFonts w:ascii="Segoe UI" w:eastAsia="Times New Roman" w:hAnsi="Segoe UI" w:cs="Segoe UI"/>
          <w:color w:val="1F497D" w:themeColor="text2"/>
          <w:sz w:val="24"/>
          <w:szCs w:val="24"/>
          <w:u w:val="single"/>
          <w:lang w:eastAsia="ru-RU"/>
        </w:rPr>
        <w:t>uc.kadastr.ru.</w:t>
      </w:r>
    </w:p>
    <w:p w:rsidR="00BD5A9B" w:rsidRPr="009E4CE4" w:rsidRDefault="00BD5A9B" w:rsidP="00BD5A9B">
      <w:pPr>
        <w:pBdr>
          <w:bottom w:val="single" w:sz="12" w:space="1" w:color="auto"/>
        </w:pBdr>
        <w:spacing w:after="0"/>
        <w:ind w:firstLine="708"/>
        <w:jc w:val="both"/>
        <w:rPr>
          <w:rFonts w:ascii="Segoe UI" w:hAnsi="Segoe UI" w:cs="Segoe UI"/>
          <w:sz w:val="24"/>
          <w:szCs w:val="24"/>
        </w:rPr>
      </w:pPr>
    </w:p>
    <w:p w:rsidR="0031785E" w:rsidRDefault="0031785E" w:rsidP="0031785E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p w:rsidR="0031785E" w:rsidRDefault="0031785E" w:rsidP="0031785E">
      <w:pPr>
        <w:spacing w:after="0"/>
        <w:ind w:firstLine="709"/>
        <w:jc w:val="both"/>
        <w:rPr>
          <w:rFonts w:ascii="Segoe UI" w:hAnsi="Segoe UI" w:cs="Segoe UI"/>
          <w:b/>
          <w:sz w:val="18"/>
          <w:szCs w:val="18"/>
        </w:rPr>
      </w:pPr>
      <w:r w:rsidRPr="0031785E">
        <w:rPr>
          <w:rFonts w:ascii="Segoe UI" w:hAnsi="Segoe UI" w:cs="Segoe UI"/>
          <w:b/>
          <w:sz w:val="18"/>
          <w:szCs w:val="18"/>
        </w:rPr>
        <w:t>О Федеральной кадастровой палате</w:t>
      </w:r>
    </w:p>
    <w:p w:rsidR="0031785E" w:rsidRDefault="0031785E" w:rsidP="0031785E">
      <w:pPr>
        <w:spacing w:after="0"/>
        <w:ind w:firstLine="709"/>
        <w:jc w:val="both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Федеральная кадастровая палата («ФГБУ «ФКП Росреестра») – подведомственно</w:t>
      </w:r>
      <w:r w:rsidR="008C4731">
        <w:rPr>
          <w:rFonts w:ascii="Segoe UI" w:hAnsi="Segoe UI" w:cs="Segoe UI"/>
          <w:sz w:val="18"/>
          <w:szCs w:val="18"/>
        </w:rPr>
        <w:t>е</w:t>
      </w:r>
      <w:r>
        <w:rPr>
          <w:rFonts w:ascii="Segoe UI" w:hAnsi="Segoe UI" w:cs="Segoe UI"/>
          <w:sz w:val="18"/>
          <w:szCs w:val="18"/>
        </w:rPr>
        <w:t xml:space="preserve"> учреждение Федеральной службы государственной регистрации, кадастра и картографии (Росреестр). Федеральная кадастровая палата реализует полномочия Росреестра в сфере регистрации прав на недвижимое имущество и сделок с ним, кадастрового учета объектов недвижимости, учета зданий, сооружений, помещений, объектов незавершенного строительства и кадастровой оценки в соответствии с законодательством Российской Федерации.</w:t>
      </w:r>
    </w:p>
    <w:p w:rsidR="007C05C6" w:rsidRDefault="0031785E" w:rsidP="0031785E">
      <w:pPr>
        <w:spacing w:after="0"/>
        <w:ind w:firstLine="709"/>
        <w:jc w:val="both"/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ФГБУ «ФКП Росреестра» было образовано в 2011 году</w:t>
      </w:r>
      <w:r w:rsidR="0050051D">
        <w:rPr>
          <w:rFonts w:ascii="Segoe UI" w:hAnsi="Segoe UI" w:cs="Segoe UI"/>
          <w:sz w:val="18"/>
          <w:szCs w:val="18"/>
        </w:rPr>
        <w:t xml:space="preserve"> в результате реорганизации региональных Кадастровых палат в филиалы Федеральной кадастровой палаты во всех субъектах Российской Федерации. В настоящее время на территории России работает 81 филиал ФГБУ «ФКП Росреестра» и Ведомственный центр телефонного обслуживания (ВЦТО) в Курске и Казани.</w:t>
      </w:r>
      <w:bookmarkStart w:id="0" w:name="_GoBack"/>
      <w:bookmarkEnd w:id="0"/>
    </w:p>
    <w:sectPr w:rsidR="007C05C6" w:rsidSect="00AD2F6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C7CEB"/>
    <w:multiLevelType w:val="hybridMultilevel"/>
    <w:tmpl w:val="0FB25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85E"/>
    <w:rsid w:val="0003511C"/>
    <w:rsid w:val="000F760A"/>
    <w:rsid w:val="001C4AC1"/>
    <w:rsid w:val="00293EB9"/>
    <w:rsid w:val="0031785E"/>
    <w:rsid w:val="0044726B"/>
    <w:rsid w:val="004870E1"/>
    <w:rsid w:val="0050051D"/>
    <w:rsid w:val="00557BF1"/>
    <w:rsid w:val="007C05C6"/>
    <w:rsid w:val="008C4731"/>
    <w:rsid w:val="00AD2F68"/>
    <w:rsid w:val="00B658CF"/>
    <w:rsid w:val="00BD5A9B"/>
    <w:rsid w:val="00E7578D"/>
    <w:rsid w:val="00FE0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7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4870E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F7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760A"/>
    <w:rPr>
      <w:rFonts w:ascii="Tahoma" w:hAnsi="Tahoma" w:cs="Tahoma"/>
      <w:sz w:val="16"/>
      <w:szCs w:val="16"/>
    </w:rPr>
  </w:style>
  <w:style w:type="paragraph" w:styleId="a7">
    <w:name w:val="List Paragraph"/>
    <w:aliases w:val="Источник"/>
    <w:basedOn w:val="a"/>
    <w:uiPriority w:val="34"/>
    <w:qFormat/>
    <w:rsid w:val="00B658CF"/>
    <w:pPr>
      <w:spacing w:after="160" w:line="259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7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4870E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F7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760A"/>
    <w:rPr>
      <w:rFonts w:ascii="Tahoma" w:hAnsi="Tahoma" w:cs="Tahoma"/>
      <w:sz w:val="16"/>
      <w:szCs w:val="16"/>
    </w:rPr>
  </w:style>
  <w:style w:type="paragraph" w:styleId="a7">
    <w:name w:val="List Paragraph"/>
    <w:aliases w:val="Источник"/>
    <w:basedOn w:val="a"/>
    <w:uiPriority w:val="34"/>
    <w:qFormat/>
    <w:rsid w:val="00B658CF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5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7</cp:revision>
  <cp:lastPrinted>2017-08-08T11:44:00Z</cp:lastPrinted>
  <dcterms:created xsi:type="dcterms:W3CDTF">2017-07-10T12:23:00Z</dcterms:created>
  <dcterms:modified xsi:type="dcterms:W3CDTF">2017-08-08T11:44:00Z</dcterms:modified>
</cp:coreProperties>
</file>