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CA" w:rsidRDefault="004B2ECA" w:rsidP="00C96B56">
      <w:pPr>
        <w:shd w:val="clear" w:color="auto" w:fill="FFFFFF"/>
        <w:tabs>
          <w:tab w:val="left" w:pos="7956"/>
        </w:tabs>
        <w:spacing w:after="0" w:line="240" w:lineRule="auto"/>
        <w:ind w:left="38"/>
        <w:rPr>
          <w:color w:val="000000"/>
          <w:spacing w:val="-10"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86.85pt;margin-top:-38.7pt;width:115.2pt;height:86.6pt;z-index:-251658240;visibility:visible">
            <v:imagedata r:id="rId6" o:title="" gain="74473f" blacklevel="-1966f" grayscale="t"/>
            <w10:wrap type="square"/>
          </v:shape>
        </w:pict>
      </w:r>
    </w:p>
    <w:p w:rsidR="004B2ECA" w:rsidRDefault="004B2ECA" w:rsidP="00C96B56">
      <w:pPr>
        <w:shd w:val="clear" w:color="auto" w:fill="FFFFFF"/>
        <w:tabs>
          <w:tab w:val="left" w:pos="7956"/>
        </w:tabs>
        <w:spacing w:after="0" w:line="240" w:lineRule="auto"/>
        <w:ind w:left="38"/>
        <w:rPr>
          <w:color w:val="000000"/>
          <w:spacing w:val="-10"/>
          <w:sz w:val="28"/>
          <w:szCs w:val="28"/>
          <w:u w:val="single"/>
        </w:rPr>
      </w:pPr>
    </w:p>
    <w:p w:rsidR="004B2ECA" w:rsidRDefault="004B2ECA" w:rsidP="00C96B56">
      <w:pPr>
        <w:shd w:val="clear" w:color="auto" w:fill="FFFFFF"/>
        <w:spacing w:after="0" w:line="240" w:lineRule="auto"/>
        <w:ind w:left="1826" w:hanging="1267"/>
        <w:jc w:val="center"/>
        <w:rPr>
          <w:b/>
          <w:color w:val="000000"/>
          <w:spacing w:val="1"/>
          <w:sz w:val="36"/>
          <w:szCs w:val="36"/>
        </w:rPr>
      </w:pPr>
    </w:p>
    <w:p w:rsidR="004B2ECA" w:rsidRPr="00C96B56" w:rsidRDefault="004B2ECA" w:rsidP="00C96B56">
      <w:pPr>
        <w:shd w:val="clear" w:color="auto" w:fill="FFFFFF"/>
        <w:spacing w:after="0" w:line="240" w:lineRule="auto"/>
        <w:ind w:left="1826" w:hanging="1267"/>
        <w:jc w:val="center"/>
        <w:rPr>
          <w:rFonts w:ascii="Times New Roman" w:hAnsi="Times New Roman"/>
          <w:b/>
          <w:color w:val="000000"/>
          <w:spacing w:val="1"/>
          <w:sz w:val="36"/>
          <w:szCs w:val="36"/>
        </w:rPr>
      </w:pPr>
      <w:r w:rsidRPr="00C96B56">
        <w:rPr>
          <w:rFonts w:ascii="Times New Roman" w:hAnsi="Times New Roman"/>
          <w:b/>
          <w:color w:val="000000"/>
          <w:spacing w:val="1"/>
          <w:sz w:val="36"/>
          <w:szCs w:val="36"/>
        </w:rPr>
        <w:t xml:space="preserve">Собрание депутатов </w:t>
      </w:r>
    </w:p>
    <w:p w:rsidR="004B2ECA" w:rsidRPr="00C96B56" w:rsidRDefault="004B2ECA" w:rsidP="00C96B56">
      <w:pPr>
        <w:shd w:val="clear" w:color="auto" w:fill="FFFFFF"/>
        <w:spacing w:after="0" w:line="240" w:lineRule="auto"/>
        <w:ind w:left="1826" w:hanging="1267"/>
        <w:jc w:val="center"/>
        <w:rPr>
          <w:rFonts w:ascii="Times New Roman" w:hAnsi="Times New Roman"/>
          <w:b/>
          <w:color w:val="000000"/>
          <w:spacing w:val="3"/>
          <w:sz w:val="36"/>
          <w:szCs w:val="36"/>
        </w:rPr>
      </w:pPr>
      <w:r>
        <w:rPr>
          <w:rFonts w:ascii="Times New Roman" w:hAnsi="Times New Roman"/>
          <w:b/>
          <w:color w:val="000000"/>
          <w:spacing w:val="1"/>
          <w:sz w:val="36"/>
          <w:szCs w:val="36"/>
        </w:rPr>
        <w:t>Малогнеушевского</w:t>
      </w:r>
      <w:r w:rsidRPr="00C96B56">
        <w:rPr>
          <w:rFonts w:ascii="Times New Roman" w:hAnsi="Times New Roman"/>
          <w:b/>
          <w:color w:val="000000"/>
          <w:spacing w:val="1"/>
          <w:sz w:val="36"/>
          <w:szCs w:val="36"/>
        </w:rPr>
        <w:t xml:space="preserve"> сельсовета </w:t>
      </w:r>
      <w:r w:rsidRPr="00C96B56">
        <w:rPr>
          <w:rFonts w:ascii="Times New Roman" w:hAnsi="Times New Roman"/>
          <w:b/>
          <w:color w:val="000000"/>
          <w:spacing w:val="3"/>
          <w:sz w:val="36"/>
          <w:szCs w:val="36"/>
        </w:rPr>
        <w:t>Рыльского района</w:t>
      </w:r>
    </w:p>
    <w:p w:rsidR="004B2ECA" w:rsidRPr="00C96B56" w:rsidRDefault="004B2ECA" w:rsidP="00C96B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96B56">
        <w:rPr>
          <w:rFonts w:ascii="Times New Roman" w:hAnsi="Times New Roman"/>
          <w:b/>
          <w:sz w:val="48"/>
          <w:szCs w:val="48"/>
        </w:rPr>
        <w:t xml:space="preserve">   </w:t>
      </w:r>
      <w:r w:rsidRPr="00C96B56">
        <w:rPr>
          <w:rFonts w:ascii="Times New Roman" w:hAnsi="Times New Roman"/>
          <w:b/>
          <w:sz w:val="44"/>
          <w:szCs w:val="44"/>
        </w:rPr>
        <w:t>Р Е Ш Е Н И Е</w:t>
      </w:r>
    </w:p>
    <w:p w:rsidR="004B2ECA" w:rsidRPr="00C96B56" w:rsidRDefault="004B2ECA" w:rsidP="00C96B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"/>
        <w:gridCol w:w="1701"/>
        <w:gridCol w:w="484"/>
        <w:gridCol w:w="567"/>
      </w:tblGrid>
      <w:tr w:rsidR="004B2ECA" w:rsidRPr="008907C5" w:rsidTr="005439D4">
        <w:trPr>
          <w:trHeight w:val="2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B2ECA" w:rsidRPr="008907C5" w:rsidRDefault="004B2ECA" w:rsidP="00C96B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7C5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4B2ECA" w:rsidRPr="008907C5" w:rsidRDefault="004B2ECA" w:rsidP="00C96B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22.02     </w:t>
            </w:r>
            <w:r w:rsidRPr="008907C5">
              <w:rPr>
                <w:rFonts w:ascii="Times New Roman" w:hAnsi="Times New Roman"/>
                <w:sz w:val="28"/>
                <w:szCs w:val="28"/>
              </w:rPr>
              <w:t xml:space="preserve">2017г.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B2ECA" w:rsidRPr="008907C5" w:rsidRDefault="004B2ECA" w:rsidP="00C96B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7C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B2ECA" w:rsidRPr="008907C5" w:rsidRDefault="004B2ECA" w:rsidP="00C96B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4B2ECA" w:rsidRDefault="004B2ECA" w:rsidP="00BA55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28"/>
      </w:tblGrid>
      <w:tr w:rsidR="004B2ECA" w:rsidRPr="008907C5" w:rsidTr="008907C5">
        <w:tc>
          <w:tcPr>
            <w:tcW w:w="4928" w:type="dxa"/>
          </w:tcPr>
          <w:p w:rsidR="004B2ECA" w:rsidRPr="008907C5" w:rsidRDefault="004B2ECA" w:rsidP="00890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7C5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решение Собрания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Малогнеушевского</w:t>
            </w:r>
            <w:r w:rsidRPr="008907C5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ельсовета Рыльского района от 22.12.2016г. №16</w:t>
            </w:r>
            <w:r w:rsidRPr="008907C5">
              <w:rPr>
                <w:rFonts w:ascii="Times New Roman" w:hAnsi="Times New Roman"/>
                <w:sz w:val="28"/>
                <w:szCs w:val="28"/>
              </w:rPr>
              <w:t xml:space="preserve"> «Об утверждении Порядка проведения конкурса по отбору кандидатур на должность Главы </w:t>
            </w:r>
            <w:r>
              <w:rPr>
                <w:rFonts w:ascii="Times New Roman" w:hAnsi="Times New Roman"/>
                <w:sz w:val="28"/>
                <w:szCs w:val="28"/>
              </w:rPr>
              <w:t>Малогнеушевского</w:t>
            </w:r>
            <w:r w:rsidRPr="008907C5">
              <w:rPr>
                <w:rFonts w:ascii="Times New Roman" w:hAnsi="Times New Roman"/>
                <w:sz w:val="28"/>
                <w:szCs w:val="28"/>
              </w:rPr>
              <w:t xml:space="preserve"> сельсовета Рыльского района»</w:t>
            </w:r>
          </w:p>
        </w:tc>
      </w:tr>
    </w:tbl>
    <w:p w:rsidR="004B2ECA" w:rsidRPr="00C119F5" w:rsidRDefault="004B2ECA" w:rsidP="00C96B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19F5">
        <w:rPr>
          <w:rFonts w:ascii="Times New Roman" w:hAnsi="Times New Roman"/>
          <w:sz w:val="28"/>
          <w:szCs w:val="28"/>
        </w:rPr>
        <w:t xml:space="preserve"> </w:t>
      </w:r>
    </w:p>
    <w:p w:rsidR="004B2ECA" w:rsidRDefault="004B2ECA" w:rsidP="002F62B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ECA" w:rsidRDefault="004B2ECA" w:rsidP="00856A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5591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 Федеральным законом от 02.06.2016 года №171-ФЗ «О внесении изменений в статью 36 Федерального закона «Об общих принципах организации местного самоуправления в Российской Федерации», частью 2 статьи 1 Закона Курской области от 19</w:t>
      </w:r>
      <w:r>
        <w:rPr>
          <w:rFonts w:ascii="Times New Roman" w:hAnsi="Times New Roman"/>
          <w:sz w:val="28"/>
          <w:szCs w:val="28"/>
        </w:rPr>
        <w:t>.11.</w:t>
      </w:r>
      <w:r w:rsidRPr="00BA5591">
        <w:rPr>
          <w:rFonts w:ascii="Times New Roman" w:hAnsi="Times New Roman"/>
          <w:sz w:val="28"/>
          <w:szCs w:val="28"/>
        </w:rPr>
        <w:t>2014 №72-ЗКО «О порядке избрания</w:t>
      </w:r>
      <w:r>
        <w:rPr>
          <w:rFonts w:ascii="Times New Roman" w:hAnsi="Times New Roman"/>
          <w:sz w:val="28"/>
          <w:szCs w:val="28"/>
        </w:rPr>
        <w:t>, месте в системе органов местного самоуправления и сроках полномочий глав муниципальных образований</w:t>
      </w:r>
      <w:r w:rsidRPr="00BA5591">
        <w:rPr>
          <w:rFonts w:ascii="Times New Roman" w:hAnsi="Times New Roman"/>
          <w:sz w:val="28"/>
          <w:szCs w:val="28"/>
        </w:rPr>
        <w:t>»,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BA5591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области, Собрание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BA5591">
        <w:rPr>
          <w:rFonts w:ascii="Times New Roman" w:hAnsi="Times New Roman"/>
          <w:sz w:val="28"/>
          <w:szCs w:val="28"/>
        </w:rPr>
        <w:t xml:space="preserve"> сельсовета Рыльского района решило:</w:t>
      </w:r>
    </w:p>
    <w:p w:rsidR="004B2ECA" w:rsidRPr="00BA5591" w:rsidRDefault="004B2ECA" w:rsidP="00856A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.Внести в Порядок </w:t>
      </w:r>
      <w:r w:rsidRPr="00BA5591">
        <w:rPr>
          <w:rFonts w:ascii="Times New Roman" w:hAnsi="Times New Roman"/>
          <w:sz w:val="28"/>
          <w:szCs w:val="28"/>
        </w:rPr>
        <w:t xml:space="preserve">проведения конкурса по отбору кандидатур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BA5591"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>
        <w:rPr>
          <w:rFonts w:ascii="Times New Roman" w:hAnsi="Times New Roman"/>
          <w:sz w:val="28"/>
          <w:szCs w:val="28"/>
        </w:rPr>
        <w:t>, утвержденный  решением Собрания депутатов Малогнеушевского сельсовета Рыльского района от 22.12.2016г. №16 «</w:t>
      </w:r>
      <w:r w:rsidRPr="00BA5591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BA5591">
        <w:rPr>
          <w:rFonts w:ascii="Times New Roman" w:hAnsi="Times New Roman"/>
          <w:sz w:val="28"/>
          <w:szCs w:val="28"/>
        </w:rPr>
        <w:t>орядка проведения конкурса по отбору кандидатур на должность Главы</w:t>
      </w:r>
      <w:r w:rsidRPr="00C11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BA5591"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>
        <w:rPr>
          <w:rFonts w:ascii="Times New Roman" w:hAnsi="Times New Roman"/>
          <w:sz w:val="28"/>
          <w:szCs w:val="28"/>
        </w:rPr>
        <w:t>», следующие изменения и дополнения:</w:t>
      </w:r>
    </w:p>
    <w:p w:rsidR="004B2ECA" w:rsidRDefault="004B2ECA" w:rsidP="00856A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разделе 1 Порядка «Общие положения»:</w:t>
      </w:r>
    </w:p>
    <w:p w:rsidR="004B2ECA" w:rsidRDefault="004B2ECA" w:rsidP="00856A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1.2. изложить в новой редакции следующего содержания:</w:t>
      </w:r>
    </w:p>
    <w:p w:rsidR="004B2ECA" w:rsidRDefault="004B2ECA" w:rsidP="00856A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«1.2.</w:t>
      </w:r>
      <w:r w:rsidRPr="007B6C59">
        <w:rPr>
          <w:rFonts w:ascii="Times New Roman" w:hAnsi="Times New Roman"/>
          <w:sz w:val="28"/>
          <w:szCs w:val="28"/>
          <w:lang w:eastAsia="en-US"/>
        </w:rPr>
        <w:t>Организация и проведение конкурса осуществляется конкурсной комиссией, формируемой в соответствии с пунктом 2.1. статьи 36 Федерального закона от 06.10.2003 № 131-ФЗ «Об общих принципах организации местного самоуправления в Российской Федерации» и настоящим Порядком.»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4B2ECA" w:rsidRDefault="004B2ECA" w:rsidP="00856A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б) пункт 1.4. дополнить новым подпунктом 6 следующего содержания:</w:t>
      </w:r>
    </w:p>
    <w:p w:rsidR="004B2ECA" w:rsidRPr="00C119F5" w:rsidRDefault="004B2ECA" w:rsidP="00856A2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19F5">
        <w:rPr>
          <w:rFonts w:ascii="Times New Roman" w:hAnsi="Times New Roman" w:cs="Times New Roman"/>
          <w:sz w:val="28"/>
          <w:szCs w:val="28"/>
          <w:lang w:eastAsia="en-US"/>
        </w:rPr>
        <w:t>«6) в случае, если прошедшие конкурсный отбор</w:t>
      </w:r>
      <w:r w:rsidRPr="00C119F5">
        <w:rPr>
          <w:rFonts w:ascii="Times New Roman" w:hAnsi="Times New Roman"/>
          <w:sz w:val="28"/>
          <w:szCs w:val="28"/>
        </w:rPr>
        <w:t xml:space="preserve"> </w:t>
      </w:r>
      <w:r w:rsidRPr="00C119F5">
        <w:rPr>
          <w:rFonts w:ascii="Times New Roman" w:hAnsi="Times New Roman" w:cs="Times New Roman"/>
          <w:sz w:val="28"/>
          <w:szCs w:val="28"/>
        </w:rPr>
        <w:t xml:space="preserve">кандидаты, или один из кандидатов </w:t>
      </w:r>
      <w:r w:rsidRPr="00C119F5">
        <w:rPr>
          <w:rFonts w:ascii="Times New Roman" w:hAnsi="Times New Roman" w:cs="Times New Roman"/>
          <w:sz w:val="28"/>
          <w:szCs w:val="28"/>
          <w:lang w:eastAsia="en-US"/>
        </w:rPr>
        <w:t>подал(и) письменное заявление о</w:t>
      </w:r>
      <w:r w:rsidRPr="00C119F5">
        <w:rPr>
          <w:rFonts w:ascii="Times New Roman" w:hAnsi="Times New Roman" w:cs="Times New Roman"/>
          <w:sz w:val="28"/>
          <w:szCs w:val="28"/>
        </w:rPr>
        <w:t xml:space="preserve"> самоотводе до процедуры голосования депутатами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C119F5"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п</w:t>
      </w:r>
      <w:r w:rsidRPr="00C119F5">
        <w:rPr>
          <w:rFonts w:ascii="Times New Roman" w:hAnsi="Times New Roman" w:cs="Times New Roman"/>
          <w:sz w:val="28"/>
          <w:szCs w:val="28"/>
          <w:lang w:eastAsia="en-US"/>
        </w:rPr>
        <w:t xml:space="preserve">о вопросу избрания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C119F5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Рыльского района</w:t>
      </w:r>
      <w:r w:rsidRPr="00C119F5">
        <w:rPr>
          <w:rFonts w:ascii="Times New Roman" w:hAnsi="Times New Roman" w:cs="Times New Roman"/>
          <w:sz w:val="28"/>
          <w:szCs w:val="28"/>
        </w:rPr>
        <w:t xml:space="preserve">, </w:t>
      </w:r>
      <w:r w:rsidRPr="00C119F5">
        <w:rPr>
          <w:rFonts w:ascii="Times New Roman" w:hAnsi="Times New Roman" w:cs="Times New Roman"/>
          <w:sz w:val="28"/>
          <w:szCs w:val="28"/>
          <w:lang w:eastAsia="en-US"/>
        </w:rPr>
        <w:t>не позднее 10 (десяти) дней со дня принятия решения о том, что конкурс не состоялся.».</w:t>
      </w:r>
    </w:p>
    <w:p w:rsidR="004B2ECA" w:rsidRDefault="004B2ECA" w:rsidP="00C9480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разделе 2 Порядка </w:t>
      </w:r>
      <w:r w:rsidRPr="00C9480D">
        <w:rPr>
          <w:rFonts w:ascii="Times New Roman" w:hAnsi="Times New Roman"/>
          <w:sz w:val="28"/>
          <w:szCs w:val="28"/>
        </w:rPr>
        <w:t xml:space="preserve">«Формирование и организация деятельности </w:t>
      </w:r>
      <w:r>
        <w:rPr>
          <w:rFonts w:ascii="Times New Roman" w:hAnsi="Times New Roman"/>
          <w:sz w:val="28"/>
          <w:szCs w:val="28"/>
        </w:rPr>
        <w:t xml:space="preserve"> конкурсной комиссии»:</w:t>
      </w:r>
    </w:p>
    <w:p w:rsidR="004B2ECA" w:rsidRDefault="004B2ECA" w:rsidP="00C9480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2.1.  изложить в новой редакции следующего содержания:</w:t>
      </w:r>
    </w:p>
    <w:p w:rsidR="004B2ECA" w:rsidRDefault="004B2ECA" w:rsidP="00C948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480D">
        <w:rPr>
          <w:rFonts w:ascii="Times New Roman" w:hAnsi="Times New Roman"/>
          <w:sz w:val="28"/>
          <w:szCs w:val="28"/>
        </w:rPr>
        <w:t xml:space="preserve">«2.1. </w:t>
      </w:r>
      <w:r w:rsidRPr="00C9480D">
        <w:rPr>
          <w:rFonts w:ascii="Times New Roman" w:hAnsi="Times New Roman"/>
          <w:sz w:val="28"/>
          <w:szCs w:val="28"/>
          <w:lang w:eastAsia="ar-SA"/>
        </w:rPr>
        <w:t xml:space="preserve">Конкурсная комиссия формируется в срок не позднее чем через 7 (семь) дней со дня принятия депутатами </w:t>
      </w:r>
      <w:r w:rsidRPr="00C9480D">
        <w:rPr>
          <w:rFonts w:ascii="Times New Roman" w:hAnsi="Times New Roman"/>
          <w:sz w:val="28"/>
          <w:szCs w:val="28"/>
        </w:rPr>
        <w:t xml:space="preserve">Собрания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C9480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C9480D">
        <w:rPr>
          <w:rFonts w:ascii="Times New Roman" w:hAnsi="Times New Roman"/>
          <w:sz w:val="28"/>
          <w:szCs w:val="28"/>
        </w:rPr>
        <w:t xml:space="preserve">района </w:t>
      </w:r>
      <w:r w:rsidRPr="00C9480D">
        <w:rPr>
          <w:rFonts w:ascii="Times New Roman" w:hAnsi="Times New Roman"/>
          <w:sz w:val="28"/>
          <w:szCs w:val="28"/>
          <w:lang w:eastAsia="ar-SA"/>
        </w:rPr>
        <w:t>решения о проведении конкурса.».</w:t>
      </w:r>
    </w:p>
    <w:p w:rsidR="004B2ECA" w:rsidRPr="00C9480D" w:rsidRDefault="004B2ECA" w:rsidP="00C948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б) пункт 2.3. </w:t>
      </w:r>
      <w:r w:rsidRPr="00390D61">
        <w:rPr>
          <w:rFonts w:ascii="Times New Roman" w:hAnsi="Times New Roman"/>
          <w:sz w:val="28"/>
          <w:szCs w:val="28"/>
        </w:rPr>
        <w:t>дополнить словами «с указанием их вышеуказанных персональных данных»;</w:t>
      </w:r>
    </w:p>
    <w:p w:rsidR="004B2ECA" w:rsidRPr="00DA7FDA" w:rsidRDefault="004B2ECA" w:rsidP="00DA7FD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D61">
        <w:rPr>
          <w:rFonts w:ascii="Times New Roman" w:hAnsi="Times New Roman" w:cs="Times New Roman"/>
          <w:sz w:val="28"/>
          <w:szCs w:val="28"/>
        </w:rPr>
        <w:t xml:space="preserve">в) </w:t>
      </w:r>
      <w:r w:rsidRPr="00DA7FDA">
        <w:rPr>
          <w:rFonts w:ascii="Times New Roman" w:hAnsi="Times New Roman" w:cs="Times New Roman"/>
          <w:sz w:val="28"/>
          <w:szCs w:val="28"/>
        </w:rPr>
        <w:t>в пункте 2.4.:</w:t>
      </w:r>
    </w:p>
    <w:p w:rsidR="004B2ECA" w:rsidRPr="00DA7FDA" w:rsidRDefault="004B2ECA" w:rsidP="00DA7FDA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DA7FDA">
        <w:rPr>
          <w:rFonts w:ascii="Times New Roman" w:hAnsi="Times New Roman"/>
          <w:sz w:val="28"/>
          <w:szCs w:val="28"/>
        </w:rPr>
        <w:t>- абзац 11 изложить в следующей редакции:</w:t>
      </w:r>
    </w:p>
    <w:p w:rsidR="004B2ECA" w:rsidRPr="00DA7FDA" w:rsidRDefault="004B2ECA" w:rsidP="00DA7F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7FDA">
        <w:rPr>
          <w:rFonts w:ascii="Times New Roman" w:hAnsi="Times New Roman"/>
          <w:sz w:val="28"/>
          <w:szCs w:val="28"/>
          <w:lang w:eastAsia="en-US"/>
        </w:rPr>
        <w:t>«По решению конкурсной комиссии к работе конкурсной комиссии для экспертной оценки материалов, представляемых кандидатами, могут привлекаться в качестве независимых экспертов специалисты в сфере муниципального управления, экономики, представители научных и образовательных организаций, иные лица, обладающие специальными знаниями, без включения их в состав конкурсной комиссии.»;</w:t>
      </w:r>
    </w:p>
    <w:p w:rsidR="004B2ECA" w:rsidRPr="00DA7FDA" w:rsidRDefault="004B2ECA" w:rsidP="00DA7FDA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DA7FDA">
        <w:rPr>
          <w:rFonts w:ascii="Times New Roman" w:hAnsi="Times New Roman"/>
          <w:sz w:val="28"/>
          <w:szCs w:val="28"/>
        </w:rPr>
        <w:t>- абзацы 17, 18 изложить в следующей редакции:</w:t>
      </w:r>
    </w:p>
    <w:p w:rsidR="004B2ECA" w:rsidRPr="00DA7FDA" w:rsidRDefault="004B2ECA" w:rsidP="00DA7FD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7FDA">
        <w:rPr>
          <w:rFonts w:ascii="Times New Roman" w:hAnsi="Times New Roman"/>
          <w:sz w:val="28"/>
          <w:szCs w:val="28"/>
          <w:lang w:eastAsia="en-US"/>
        </w:rPr>
        <w:t xml:space="preserve">«В случае возникновения ситуации, предусмотренной </w:t>
      </w:r>
      <w:hyperlink r:id="rId7" w:anchor="Par69" w:history="1">
        <w:r w:rsidRPr="00DA7FD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абзацем 4 пункта 2.2</w:t>
        </w:r>
      </w:hyperlink>
      <w:r w:rsidRPr="00DA7FDA">
        <w:rPr>
          <w:rFonts w:ascii="Times New Roman" w:hAnsi="Times New Roman"/>
          <w:sz w:val="28"/>
          <w:szCs w:val="28"/>
          <w:lang w:eastAsia="en-US"/>
        </w:rPr>
        <w:t xml:space="preserve"> настоящего Порядка (возникновение конфликта интересов), конкурсная комиссия принимает решение об отстранении члена конкурсной комиссии, подпадающего под действие данного пункта, от участия в ее заседаниях.</w:t>
      </w:r>
    </w:p>
    <w:p w:rsidR="004B2ECA" w:rsidRDefault="004B2ECA" w:rsidP="00BB24F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7FDA">
        <w:rPr>
          <w:rFonts w:ascii="Times New Roman" w:hAnsi="Times New Roman"/>
          <w:sz w:val="28"/>
          <w:szCs w:val="28"/>
          <w:lang w:eastAsia="en-US"/>
        </w:rPr>
        <w:t>Отстраненный член конкурсной комиссии подлежит исключению  из состава конкурсной комиссии по решению органа, его назначившего, с одновременным назначением нового члена конкурсной комиссии взамен выбывшего.».</w:t>
      </w:r>
    </w:p>
    <w:p w:rsidR="004B2ECA" w:rsidRPr="00DA7FDA" w:rsidRDefault="004B2ECA" w:rsidP="00BB24F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DA7FDA">
        <w:rPr>
          <w:rFonts w:ascii="Times New Roman" w:hAnsi="Times New Roman"/>
          <w:sz w:val="28"/>
          <w:szCs w:val="28"/>
          <w:lang w:eastAsia="en-US"/>
        </w:rPr>
        <w:t xml:space="preserve">г) пункт </w:t>
      </w:r>
      <w:r w:rsidRPr="00DA7FDA">
        <w:rPr>
          <w:rFonts w:ascii="Times New Roman" w:hAnsi="Times New Roman"/>
          <w:sz w:val="28"/>
          <w:szCs w:val="28"/>
        </w:rPr>
        <w:t>2.9. дополнить новыми абзацами следующего содержания:</w:t>
      </w:r>
    </w:p>
    <w:p w:rsidR="004B2ECA" w:rsidRPr="00DA7FDA" w:rsidRDefault="004B2ECA" w:rsidP="00BB24F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7FDA">
        <w:rPr>
          <w:rFonts w:ascii="Times New Roman" w:hAnsi="Times New Roman"/>
          <w:sz w:val="28"/>
          <w:szCs w:val="28"/>
        </w:rPr>
        <w:t xml:space="preserve">Данное особое мнение председатель конкурсной комиссии доводит до сведения Собрания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DA7FDA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DA7FDA">
        <w:rPr>
          <w:rFonts w:ascii="Times New Roman" w:hAnsi="Times New Roman"/>
          <w:sz w:val="28"/>
          <w:szCs w:val="28"/>
        </w:rPr>
        <w:t xml:space="preserve"> района.</w:t>
      </w:r>
    </w:p>
    <w:p w:rsidR="004B2ECA" w:rsidRPr="00BB24F6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DA7FDA">
        <w:rPr>
          <w:rFonts w:ascii="Times New Roman" w:hAnsi="Times New Roman"/>
          <w:sz w:val="28"/>
          <w:szCs w:val="28"/>
          <w:lang w:eastAsia="en-US"/>
        </w:rPr>
        <w:t xml:space="preserve">Ведение видео- и аудиозаписи на заседании конкурсной комиссии разрешается по решению конкурсной комиссии, принимаемому простым большинством голосов от числа членов конкурсной комиссии, </w:t>
      </w:r>
      <w:r w:rsidRPr="00BB24F6">
        <w:rPr>
          <w:rFonts w:ascii="Times New Roman" w:hAnsi="Times New Roman"/>
          <w:sz w:val="28"/>
          <w:szCs w:val="28"/>
          <w:lang w:eastAsia="en-US"/>
        </w:rPr>
        <w:t>присутствующих на заседании.».</w:t>
      </w:r>
    </w:p>
    <w:p w:rsidR="004B2ECA" w:rsidRPr="00BB24F6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BB24F6">
        <w:rPr>
          <w:rFonts w:ascii="Times New Roman" w:hAnsi="Times New Roman"/>
          <w:sz w:val="28"/>
          <w:szCs w:val="28"/>
          <w:lang w:eastAsia="en-US"/>
        </w:rPr>
        <w:t>3) абзац 2 пункта 3.1 раздела 3 Порядка «Требования к гражданам, для участия в конкурсе» изложить в новой редакции следующего содержания:</w:t>
      </w:r>
    </w:p>
    <w:p w:rsidR="004B2ECA" w:rsidRPr="00BB24F6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4F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B24F6">
        <w:rPr>
          <w:rFonts w:ascii="Times New Roman" w:hAnsi="Times New Roman"/>
          <w:sz w:val="28"/>
          <w:szCs w:val="28"/>
        </w:rPr>
        <w:t xml:space="preserve">«Кандидатом на должность главы муниципального образования может быть зарегистрирован гражданин, который на день проведения конкурса не имеет в соответствии с Федеральным </w:t>
      </w:r>
      <w:hyperlink r:id="rId8" w:history="1">
        <w:r w:rsidRPr="00BB24F6">
          <w:rPr>
            <w:rFonts w:ascii="Times New Roman" w:hAnsi="Times New Roman"/>
            <w:sz w:val="28"/>
            <w:szCs w:val="28"/>
          </w:rPr>
          <w:t>законом</w:t>
        </w:r>
      </w:hyperlink>
      <w:r w:rsidRPr="00BB24F6">
        <w:rPr>
          <w:rFonts w:ascii="Times New Roman" w:hAnsi="Times New Roman"/>
          <w:sz w:val="28"/>
          <w:szCs w:val="28"/>
        </w:rPr>
        <w:t xml:space="preserve"> от 12 июня 2002 года N 67-ФЗ «Об основных гарантиях избирательных прав и права на участие в референдуме граждан Российской Федерации" ограничений пассивного избирательного права для избрания выборным должностным лицом местного самоуправления.».</w:t>
      </w:r>
    </w:p>
    <w:p w:rsidR="004B2ECA" w:rsidRPr="00BB24F6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BB24F6">
        <w:rPr>
          <w:rFonts w:ascii="Times New Roman" w:hAnsi="Times New Roman"/>
          <w:sz w:val="28"/>
          <w:szCs w:val="28"/>
        </w:rPr>
        <w:t xml:space="preserve">4) </w:t>
      </w:r>
      <w:r w:rsidRPr="00BB24F6">
        <w:rPr>
          <w:rFonts w:ascii="Times New Roman" w:hAnsi="Times New Roman"/>
          <w:sz w:val="28"/>
          <w:szCs w:val="28"/>
          <w:lang w:eastAsia="en-US"/>
        </w:rPr>
        <w:t>в разделе 4 Порядка «Порядок проведения конкурса»:</w:t>
      </w:r>
    </w:p>
    <w:p w:rsidR="004B2ECA" w:rsidRPr="00BB24F6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BB24F6">
        <w:rPr>
          <w:rFonts w:ascii="Times New Roman" w:hAnsi="Times New Roman"/>
          <w:sz w:val="28"/>
          <w:szCs w:val="28"/>
          <w:lang w:eastAsia="en-US"/>
        </w:rPr>
        <w:t>а) пункт 4.8. изложить в новой редакции следующего содержания:</w:t>
      </w:r>
    </w:p>
    <w:p w:rsidR="004B2ECA" w:rsidRPr="00BB24F6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BB24F6">
        <w:rPr>
          <w:rFonts w:ascii="Times New Roman" w:hAnsi="Times New Roman"/>
          <w:sz w:val="28"/>
          <w:szCs w:val="28"/>
          <w:lang w:eastAsia="en-US"/>
        </w:rPr>
        <w:t>«4.8. Протокол заседания счетной комиссии утверждается решением конкурсной комиссии путем открытого голосования большинством голосов от общего числа членов конкурсной комиссии.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В итоговом протоколе заседания конкурсной комиссии указывается: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дата и номер протокола;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общее количество членов конкурсной комиссии и число членов конкурсной комиссии, присутствующих на заседании конкурсной комиссии;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число граждан, подавших документы на участие в конкурсе, и их персональные данные;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число граждан, отказавшихся от участия в конкурсе, и их персональные данные;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число граждан, в отношении которых конкурсной комиссией принято решение об отказе в допуске ко второму этапу конкурса, и их персональные данные;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число граждан, не явившихся на заседание конкурсной комиссии для участия во втором этапе конкурса, и их персональные данные;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ход проведения второго этапа конкурса;</w:t>
      </w:r>
    </w:p>
    <w:p w:rsidR="004B2ECA" w:rsidRPr="00BB24F6" w:rsidRDefault="004B2ECA" w:rsidP="00BB24F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4F6">
        <w:rPr>
          <w:rFonts w:ascii="Times New Roman" w:hAnsi="Times New Roman" w:cs="Times New Roman"/>
          <w:sz w:val="28"/>
          <w:szCs w:val="28"/>
        </w:rPr>
        <w:t>- содержание обсуждений кандидатур членами конкурсной комиссии;</w:t>
      </w:r>
    </w:p>
    <w:p w:rsidR="004B2ECA" w:rsidRPr="00BB24F6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4F6">
        <w:rPr>
          <w:rFonts w:ascii="Times New Roman" w:hAnsi="Times New Roman"/>
          <w:sz w:val="28"/>
          <w:szCs w:val="28"/>
        </w:rPr>
        <w:t>Итоговый протокол заседания конкурсной комиссии подписывается всеми членами конкурсной комиссии, присутствовавшими на заседании конкурсной комиссии.</w:t>
      </w:r>
    </w:p>
    <w:p w:rsidR="004B2ECA" w:rsidRDefault="004B2ECA" w:rsidP="00BB24F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B24F6">
        <w:rPr>
          <w:rFonts w:ascii="Times New Roman" w:hAnsi="Times New Roman"/>
          <w:sz w:val="28"/>
          <w:szCs w:val="28"/>
        </w:rPr>
        <w:t>По результатам подсчета баллов, набранных каждым из кандидатов, конкурсной комиссией открытым голосованием принимается решение об отборе двух кандидатур на должность Главы</w:t>
      </w:r>
      <w:r w:rsidRPr="00C119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BB24F6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BB24F6">
        <w:rPr>
          <w:rFonts w:ascii="Times New Roman" w:hAnsi="Times New Roman"/>
          <w:sz w:val="28"/>
          <w:szCs w:val="28"/>
        </w:rPr>
        <w:t xml:space="preserve"> района, набравших наибольшее число баллов</w:t>
      </w:r>
      <w:r>
        <w:rPr>
          <w:rFonts w:ascii="Times New Roman" w:hAnsi="Times New Roman"/>
          <w:sz w:val="28"/>
          <w:szCs w:val="28"/>
        </w:rPr>
        <w:t>»</w:t>
      </w:r>
      <w:r w:rsidRPr="00BB24F6">
        <w:rPr>
          <w:rFonts w:ascii="Times New Roman" w:hAnsi="Times New Roman"/>
          <w:sz w:val="28"/>
          <w:szCs w:val="28"/>
        </w:rPr>
        <w:t>.</w:t>
      </w:r>
    </w:p>
    <w:p w:rsidR="004B2ECA" w:rsidRPr="00937BFF" w:rsidRDefault="004B2ECA" w:rsidP="00937BF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BFF">
        <w:rPr>
          <w:rFonts w:ascii="Times New Roman" w:hAnsi="Times New Roman"/>
          <w:sz w:val="28"/>
          <w:szCs w:val="28"/>
        </w:rPr>
        <w:t>б) пункт 4.11 изложить в новой редакции следующего содержания:</w:t>
      </w:r>
    </w:p>
    <w:p w:rsidR="004B2ECA" w:rsidRPr="00937BFF" w:rsidRDefault="004B2ECA" w:rsidP="00937BF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BFF">
        <w:rPr>
          <w:rFonts w:ascii="Times New Roman" w:hAnsi="Times New Roman"/>
          <w:sz w:val="28"/>
          <w:szCs w:val="28"/>
          <w:lang w:eastAsia="en-US"/>
        </w:rPr>
        <w:t xml:space="preserve">4.11.  </w:t>
      </w:r>
      <w:r w:rsidRPr="00937BFF">
        <w:rPr>
          <w:rFonts w:ascii="Times New Roman" w:hAnsi="Times New Roman"/>
          <w:sz w:val="28"/>
          <w:szCs w:val="28"/>
        </w:rPr>
        <w:t>Конкурсная комиссия принимает решение о признании конкурса несостоявшимся:</w:t>
      </w:r>
    </w:p>
    <w:p w:rsidR="004B2ECA" w:rsidRPr="00937BFF" w:rsidRDefault="004B2ECA" w:rsidP="00937B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BFF">
        <w:rPr>
          <w:rFonts w:ascii="Times New Roman" w:hAnsi="Times New Roman" w:cs="Times New Roman"/>
          <w:sz w:val="28"/>
          <w:szCs w:val="28"/>
        </w:rPr>
        <w:t xml:space="preserve">- в случае, если в указанный в </w:t>
      </w:r>
      <w:hyperlink r:id="rId9" w:anchor="P63" w:history="1">
        <w:r w:rsidRPr="00937BF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подпункте 2 пункта 1.</w:t>
        </w:r>
      </w:hyperlink>
      <w:r w:rsidRPr="00937BFF">
        <w:rPr>
          <w:rFonts w:ascii="Times New Roman" w:hAnsi="Times New Roman" w:cs="Times New Roman"/>
          <w:sz w:val="28"/>
          <w:szCs w:val="28"/>
        </w:rPr>
        <w:t>5. настоящего Порядка срок в комиссию не представлены документы на участие в конкурсе ни одним кандидатом;</w:t>
      </w:r>
    </w:p>
    <w:p w:rsidR="004B2ECA" w:rsidRPr="00937BFF" w:rsidRDefault="004B2ECA" w:rsidP="00937B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BFF">
        <w:rPr>
          <w:rFonts w:ascii="Times New Roman" w:hAnsi="Times New Roman" w:cs="Times New Roman"/>
          <w:sz w:val="28"/>
          <w:szCs w:val="28"/>
        </w:rPr>
        <w:t>- в случае наличия только одного кандидата, подавшего заявление на участие в конкурсе;</w:t>
      </w:r>
    </w:p>
    <w:p w:rsidR="004B2ECA" w:rsidRPr="00937BFF" w:rsidRDefault="004B2ECA" w:rsidP="00937B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BFF">
        <w:rPr>
          <w:rFonts w:ascii="Times New Roman" w:hAnsi="Times New Roman" w:cs="Times New Roman"/>
          <w:sz w:val="28"/>
          <w:szCs w:val="28"/>
        </w:rPr>
        <w:t xml:space="preserve">- в случае, если в результате проведения конкурса все кандидаты признаны не прошедшими конкурс по отбору кандидатур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BF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937BFF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4B2ECA" w:rsidRPr="00937BFF" w:rsidRDefault="004B2ECA" w:rsidP="00937B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BFF">
        <w:rPr>
          <w:rFonts w:ascii="Times New Roman" w:hAnsi="Times New Roman" w:cs="Times New Roman"/>
          <w:sz w:val="28"/>
          <w:szCs w:val="28"/>
        </w:rPr>
        <w:t xml:space="preserve">- в случае, если на любом из этапов проведения конкурса остался только один кандидат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BFF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Рыльского </w:t>
      </w:r>
      <w:r w:rsidRPr="00937BFF">
        <w:rPr>
          <w:rFonts w:ascii="Times New Roman" w:hAnsi="Times New Roman" w:cs="Times New Roman"/>
          <w:sz w:val="28"/>
          <w:szCs w:val="28"/>
        </w:rPr>
        <w:t>района.</w:t>
      </w:r>
    </w:p>
    <w:p w:rsidR="004B2ECA" w:rsidRPr="009E0F2D" w:rsidRDefault="004B2ECA" w:rsidP="009E0F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7BFF">
        <w:rPr>
          <w:rFonts w:ascii="Times New Roman" w:hAnsi="Times New Roman" w:cs="Times New Roman"/>
          <w:sz w:val="28"/>
          <w:szCs w:val="28"/>
        </w:rPr>
        <w:t>При признании конкурса несостоявшимся, к</w:t>
      </w:r>
      <w:r w:rsidRPr="00937BFF">
        <w:rPr>
          <w:rFonts w:ascii="Times New Roman" w:hAnsi="Times New Roman" w:cs="Times New Roman"/>
          <w:sz w:val="28"/>
          <w:szCs w:val="28"/>
          <w:lang w:eastAsia="en-US"/>
        </w:rPr>
        <w:t xml:space="preserve">онкурсная комиссия письменно информирует об этом  Собрание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37BFF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  <w:lang w:eastAsia="en-US"/>
        </w:rPr>
        <w:t>Рыльского</w:t>
      </w:r>
      <w:r w:rsidRPr="00937BFF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в двухдневный срок. В этом случае Собрание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37BFF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  <w:lang w:eastAsia="en-US"/>
        </w:rPr>
        <w:t>Рыльского</w:t>
      </w:r>
      <w:r w:rsidRPr="00937BFF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принимает решение о проведении нового конкурса в сроки, установленные пунктом 1.4. </w:t>
      </w:r>
      <w:r w:rsidRPr="009E0F2D">
        <w:rPr>
          <w:rFonts w:ascii="Times New Roman" w:hAnsi="Times New Roman" w:cs="Times New Roman"/>
          <w:sz w:val="28"/>
          <w:szCs w:val="28"/>
          <w:lang w:eastAsia="en-US"/>
        </w:rPr>
        <w:t>настоящего Порядка.</w:t>
      </w:r>
    </w:p>
    <w:p w:rsidR="004B2ECA" w:rsidRPr="009E0F2D" w:rsidRDefault="004B2ECA" w:rsidP="009E0F2D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F2D">
        <w:rPr>
          <w:rFonts w:ascii="Times New Roman" w:hAnsi="Times New Roman" w:cs="Times New Roman"/>
          <w:sz w:val="28"/>
          <w:szCs w:val="28"/>
        </w:rPr>
        <w:t>При проведении повторного конкурса допускается выдвижение кандидатов, которые выдвигались ранее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0F2D">
        <w:rPr>
          <w:rFonts w:ascii="Times New Roman" w:hAnsi="Times New Roman" w:cs="Times New Roman"/>
          <w:sz w:val="28"/>
          <w:szCs w:val="28"/>
        </w:rPr>
        <w:t>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5) раздел 5 Порядка «Порядок избрания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 Рыльского района Собранием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 сельсовета Рыльского района из числа кандидатов, представленных конкурсной комиссией» изложить в новой редакции следующего содержания: 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9E0F2D">
        <w:rPr>
          <w:rFonts w:ascii="Times New Roman" w:hAnsi="Times New Roman"/>
          <w:sz w:val="28"/>
          <w:szCs w:val="28"/>
          <w:lang w:eastAsia="en-US"/>
        </w:rPr>
        <w:t xml:space="preserve">«5.1. </w:t>
      </w:r>
      <w:r w:rsidRPr="009E0F2D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Рыльского района </w:t>
      </w:r>
      <w:r w:rsidRPr="009E0F2D">
        <w:rPr>
          <w:rFonts w:ascii="Times New Roman" w:hAnsi="Times New Roman"/>
          <w:sz w:val="28"/>
          <w:szCs w:val="28"/>
          <w:lang w:eastAsia="en-US"/>
        </w:rPr>
        <w:t xml:space="preserve">проводит внеочередное заседание для принятия  решения об избрании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  <w:lang w:eastAsia="en-US"/>
        </w:rPr>
        <w:t xml:space="preserve"> сельсовета Рыльского района из числа кандидатов, представленных конкурсной комиссией не позднее чем через 3 (три) дня со дня поступления в </w:t>
      </w:r>
      <w:r w:rsidRPr="009E0F2D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Рыльского района </w:t>
      </w:r>
      <w:r w:rsidRPr="009E0F2D">
        <w:rPr>
          <w:rFonts w:ascii="Times New Roman" w:hAnsi="Times New Roman"/>
          <w:sz w:val="28"/>
          <w:szCs w:val="28"/>
          <w:lang w:eastAsia="en-US"/>
        </w:rPr>
        <w:t xml:space="preserve">решения конкурсной комиссии по итогам конкурса. 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>5.2. На заседании с докладом о принятом конкурсной комиссией решении и информацией о кандидатах выступает председатель конкурсной комиссии.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  <w:lang w:eastAsia="en-US"/>
        </w:rPr>
        <w:t xml:space="preserve">Заседание проводится с участием кандидатов, отобранных конкурсной комиссией. </w:t>
      </w:r>
      <w:r w:rsidRPr="009E0F2D">
        <w:rPr>
          <w:rFonts w:ascii="Times New Roman" w:hAnsi="Times New Roman"/>
          <w:sz w:val="28"/>
          <w:szCs w:val="28"/>
        </w:rPr>
        <w:t>Депутаты вправе задавать кандидатам вопросы в связи с материалами, представленными конкурсной комиссией.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5.3. Голосование по вопросу избрания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правомочно, если на заседании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присутствует более половины от числа избранных депутатов Собрания 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 района.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  <w:lang w:eastAsia="en-US"/>
        </w:rPr>
        <w:t xml:space="preserve">5.4. По вопросу избрания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en-US"/>
        </w:rPr>
        <w:t>Рыльского</w:t>
      </w:r>
      <w:r w:rsidRPr="009E0F2D">
        <w:rPr>
          <w:rFonts w:ascii="Times New Roman" w:hAnsi="Times New Roman"/>
          <w:sz w:val="28"/>
          <w:szCs w:val="28"/>
          <w:lang w:eastAsia="en-US"/>
        </w:rPr>
        <w:t xml:space="preserve"> района проводится тайное голосование путем заполнения бюллетеней, форма которых утверждается </w:t>
      </w:r>
      <w:r w:rsidRPr="009E0F2D">
        <w:rPr>
          <w:rFonts w:ascii="Times New Roman" w:hAnsi="Times New Roman"/>
          <w:sz w:val="28"/>
          <w:szCs w:val="28"/>
        </w:rPr>
        <w:t xml:space="preserve">Собранием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 района.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5.5. Кандидат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района,  являющийся депутатом Собрания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района, участия в голосовании по вопросу избрания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не принимает.</w:t>
      </w:r>
    </w:p>
    <w:p w:rsidR="004B2ECA" w:rsidRPr="009E0F2D" w:rsidRDefault="004B2ECA" w:rsidP="009E0F2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>5.6. Для подготовки проведения тайного голосования и подсчета голосов, отданных за кандидатов на должность Главы</w:t>
      </w:r>
      <w:r>
        <w:rPr>
          <w:rFonts w:ascii="Times New Roman" w:hAnsi="Times New Roman"/>
          <w:sz w:val="28"/>
          <w:szCs w:val="28"/>
        </w:rPr>
        <w:t xml:space="preserve"> 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района, создается счетная комиссия в количестве не менее трех депутатов, которая избирает из своего состава председателя и секретаря.</w:t>
      </w:r>
    </w:p>
    <w:p w:rsidR="004B2ECA" w:rsidRPr="009E0F2D" w:rsidRDefault="004B2ECA" w:rsidP="009E0F2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В состав счетной комиссии не могут входить депутаты являющиеся кандидатами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 района.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>5.7. Фамилии, имена и отчества кандидатов, предложенных на должность Главы</w:t>
      </w:r>
      <w:r w:rsidRPr="007B52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района, вносятся в бюллетени для голосования в алфавитном порядке.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5.8. Бюллетени для голосования изготавливаются Администрацией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в количестве, равном количеству депутатов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района. Каждому депутату Собрания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 района члены счетной комиссии выдают бюллетень, внизу которого председатель счетной комиссии ставит печать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и свою подпись.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5.9. Заполняя бюллетень, депутат Собрания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вправе отдать свой голос только за одного кандидата на должность Главы</w:t>
      </w:r>
      <w:r>
        <w:rPr>
          <w:rFonts w:ascii="Times New Roman" w:hAnsi="Times New Roman"/>
          <w:sz w:val="28"/>
          <w:szCs w:val="28"/>
        </w:rPr>
        <w:t xml:space="preserve"> 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 района</w:t>
      </w:r>
      <w:r w:rsidRPr="009E0F2D">
        <w:rPr>
          <w:rFonts w:ascii="Times New Roman" w:hAnsi="Times New Roman"/>
          <w:sz w:val="28"/>
          <w:szCs w:val="28"/>
        </w:rPr>
        <w:t>, поставив любую отметку в пустой графе напротив фамилии кандидата, за которого он голосует.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5.10. По окончании подачи голосов председатель счетной комиссии объявляет голосование законченным и в присутствии депутатов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подсчитывает и погашает неиспользованные бюллетени. Счетная комиссия в присутствии депутатов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вскрывает ящик для голосования и проверяет действительность бюллетеней. Бюллетени неустановленной формы, или содержащие в графах более одной отметки, или из которых невозможно установить волеизъявление голосовавшего, признаются счетной комиссией недействительными. Затем устанавливается общее количество находящихся в ящике для голосования действительных бюллетеней и подсчитывается число голосов, полученных каждым кандидатом на должность Главы Собрания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 района.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>5.11. Счетная комиссия на основании подсчета голосов составляет протокол об итогах голосования, в который вносятся следующие данные: наименование должности, на которую проводится избрание; дата, время, место голосования; фамилии, имена, отчества кандидатов на должность Главы</w:t>
      </w:r>
      <w:r>
        <w:rPr>
          <w:rFonts w:ascii="Times New Roman" w:hAnsi="Times New Roman"/>
          <w:sz w:val="28"/>
          <w:szCs w:val="28"/>
        </w:rPr>
        <w:t xml:space="preserve"> 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района, внесенных в бюллетени; число изготовленных бюллетеней; число выданных бюллетеней; число погашенных бюллетеней. Бюллетени после голосования помещаются в конверт, который заклеивается, опечатывается, скрепляется подписью председателя счетной комиссии и приобщается к протоколу заседания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района. К этому же протоколу приобщаются протоколы счетной комиссии.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5.12.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на основании протокола об итогах голосования, составленного счетной комиссией, и в зависимости от итогов голосования принимает одно из следующих решений: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а) об избрании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>района кандидата, получившего необходимое количество голосов;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б) об объявлении повторного конкурса по отбору кандидатур на должность Главы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 района.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</w:rPr>
        <w:t xml:space="preserve">5.13. Избранным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считается кандидат, за которого проголосовало более половины от присутствующих на заседании депутатов Собрания депутатов </w:t>
      </w:r>
      <w:r>
        <w:rPr>
          <w:rFonts w:ascii="Times New Roman" w:hAnsi="Times New Roman"/>
          <w:sz w:val="28"/>
          <w:szCs w:val="28"/>
        </w:rPr>
        <w:t xml:space="preserve">Малогнеушевского 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/>
          <w:sz w:val="28"/>
          <w:szCs w:val="28"/>
        </w:rPr>
        <w:t xml:space="preserve"> района.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  <w:lang w:eastAsia="en-US"/>
        </w:rPr>
        <w:t xml:space="preserve">5.14. </w:t>
      </w:r>
      <w:r w:rsidRPr="009E0F2D">
        <w:rPr>
          <w:rFonts w:ascii="Times New Roman" w:hAnsi="Times New Roman"/>
          <w:sz w:val="28"/>
          <w:szCs w:val="28"/>
        </w:rPr>
        <w:t xml:space="preserve">В случае, если по результатам голосования кандидаты набрали равное количество голосов, то на этом же заседании Собрания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 проводится повторное голосование. Решение об избрании считается принятым, если при повторном голосовании кандидат набрал достаточное для принятия решения число голосов.</w:t>
      </w:r>
    </w:p>
    <w:p w:rsidR="004B2ECA" w:rsidRPr="009E0F2D" w:rsidRDefault="004B2ECA" w:rsidP="009E0F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F2D">
        <w:rPr>
          <w:rFonts w:ascii="Times New Roman" w:hAnsi="Times New Roman" w:cs="Times New Roman"/>
          <w:sz w:val="28"/>
          <w:szCs w:val="28"/>
        </w:rPr>
        <w:t>Если по итогам повторного голосования кандидаты набрали равное количество голосов, избранным считается тот кандидат, чьи документы были поданы первыми.</w:t>
      </w:r>
    </w:p>
    <w:p w:rsidR="004B2ECA" w:rsidRPr="009E0F2D" w:rsidRDefault="004B2ECA" w:rsidP="009E0F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F2D">
        <w:rPr>
          <w:rFonts w:ascii="Times New Roman" w:hAnsi="Times New Roman" w:cs="Times New Roman"/>
          <w:sz w:val="28"/>
          <w:szCs w:val="28"/>
        </w:rPr>
        <w:t xml:space="preserve">5.15. Решение о проведении повторного конкурса принимается Собранием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района в сроки, установленные пунктом 1.4. настоящего Порядка.</w:t>
      </w:r>
    </w:p>
    <w:p w:rsidR="004B2ECA" w:rsidRPr="009E0F2D" w:rsidRDefault="004B2ECA" w:rsidP="009E0F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0F2D">
        <w:rPr>
          <w:rFonts w:ascii="Times New Roman" w:hAnsi="Times New Roman"/>
          <w:sz w:val="28"/>
          <w:szCs w:val="28"/>
          <w:lang w:eastAsia="en-US"/>
        </w:rPr>
        <w:t xml:space="preserve">5.16. Избрание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en-US"/>
        </w:rPr>
        <w:t>Рыльского</w:t>
      </w:r>
      <w:r w:rsidRPr="009E0F2D">
        <w:rPr>
          <w:rFonts w:ascii="Times New Roman" w:hAnsi="Times New Roman"/>
          <w:sz w:val="28"/>
          <w:szCs w:val="28"/>
          <w:lang w:eastAsia="en-US"/>
        </w:rPr>
        <w:t xml:space="preserve"> района оформляется решением </w:t>
      </w:r>
      <w:r w:rsidRPr="009E0F2D">
        <w:rPr>
          <w:rFonts w:ascii="Times New Roman" w:hAnsi="Times New Roman"/>
          <w:sz w:val="28"/>
          <w:szCs w:val="28"/>
        </w:rPr>
        <w:t xml:space="preserve">Собрания депутатов </w:t>
      </w:r>
      <w:r>
        <w:rPr>
          <w:rFonts w:ascii="Times New Roman" w:hAnsi="Times New Roman"/>
          <w:sz w:val="28"/>
          <w:szCs w:val="28"/>
        </w:rPr>
        <w:t>Пригородненского</w:t>
      </w:r>
      <w:r w:rsidRPr="009E0F2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Рыльского</w:t>
      </w:r>
      <w:r w:rsidRPr="009E0F2D">
        <w:rPr>
          <w:rFonts w:ascii="Times New Roman" w:hAnsi="Times New Roman"/>
          <w:sz w:val="28"/>
          <w:szCs w:val="28"/>
        </w:rPr>
        <w:t xml:space="preserve"> района. Указанное решение вступает в силу со дня его принятия и подлежит опубликованию в газете «</w:t>
      </w:r>
      <w:r>
        <w:rPr>
          <w:rFonts w:ascii="Times New Roman" w:hAnsi="Times New Roman"/>
          <w:sz w:val="28"/>
          <w:szCs w:val="28"/>
        </w:rPr>
        <w:t>Районные будни</w:t>
      </w:r>
      <w:r w:rsidRPr="009E0F2D">
        <w:rPr>
          <w:rFonts w:ascii="Times New Roman" w:hAnsi="Times New Roman"/>
          <w:sz w:val="28"/>
          <w:szCs w:val="28"/>
        </w:rPr>
        <w:t>» в течение 5 рабочих дней.</w:t>
      </w:r>
    </w:p>
    <w:p w:rsidR="004B2ECA" w:rsidRPr="009E0F2D" w:rsidRDefault="004B2ECA" w:rsidP="009E0F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F2D">
        <w:rPr>
          <w:rFonts w:ascii="Times New Roman" w:hAnsi="Times New Roman" w:cs="Times New Roman"/>
          <w:sz w:val="28"/>
          <w:szCs w:val="28"/>
        </w:rPr>
        <w:t>5.17. Кандидат, избранный Главой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 w:cs="Times New Roman"/>
          <w:sz w:val="28"/>
          <w:szCs w:val="28"/>
        </w:rPr>
        <w:t xml:space="preserve">района, обязан в десятидневный срок представить в Собрание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района копию приказа (иного документа) об освобождении его от обязанностей, несовместимых со статусом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района, либо копию документа, удостоверяющего подачу в установленный срок заявления об освобождении от указанных обязанностей.</w:t>
      </w:r>
    </w:p>
    <w:p w:rsidR="004B2ECA" w:rsidRPr="009E0F2D" w:rsidRDefault="004B2ECA" w:rsidP="009E0F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F2D">
        <w:rPr>
          <w:rFonts w:ascii="Times New Roman" w:hAnsi="Times New Roman" w:cs="Times New Roman"/>
          <w:sz w:val="28"/>
          <w:szCs w:val="28"/>
        </w:rPr>
        <w:t xml:space="preserve">Если указанное требование не будет выполнено данным кандидатом, Собрание депутатов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района отменяет свое решение об избрании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Рыльского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района и назначает дату проведения повторного конкурса по отбору кандидатур на должность Главы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9E0F2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Рыльского </w:t>
      </w:r>
      <w:r w:rsidRPr="009E0F2D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E0F2D">
        <w:rPr>
          <w:rFonts w:ascii="Times New Roman" w:hAnsi="Times New Roman" w:cs="Times New Roman"/>
          <w:sz w:val="28"/>
          <w:szCs w:val="28"/>
          <w:lang w:eastAsia="en-US"/>
        </w:rPr>
        <w:t>не позднее 10 (десяти) дней со дня принятия такого решения</w:t>
      </w:r>
      <w:r w:rsidRPr="009E0F2D">
        <w:rPr>
          <w:rFonts w:ascii="Times New Roman" w:hAnsi="Times New Roman" w:cs="Times New Roman"/>
          <w:sz w:val="28"/>
          <w:szCs w:val="28"/>
        </w:rPr>
        <w:t>.».</w:t>
      </w:r>
    </w:p>
    <w:p w:rsidR="004B2ECA" w:rsidRPr="00BA5591" w:rsidRDefault="004B2ECA" w:rsidP="002F62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BA5591">
        <w:rPr>
          <w:rFonts w:ascii="Times New Roman" w:hAnsi="Times New Roman"/>
          <w:sz w:val="28"/>
          <w:szCs w:val="28"/>
        </w:rPr>
        <w:t>.Настоящее решение вступает в силу со дня его официального опубликования (обнародования).</w:t>
      </w:r>
    </w:p>
    <w:p w:rsidR="004B2ECA" w:rsidRPr="00BA5591" w:rsidRDefault="004B2ECA" w:rsidP="002F62B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B2ECA" w:rsidRPr="00BA5591" w:rsidRDefault="004B2ECA" w:rsidP="002F62B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B2ECA" w:rsidRPr="00E0620A" w:rsidRDefault="004B2ECA" w:rsidP="00E0620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4B2ECA" w:rsidRPr="00E0620A" w:rsidRDefault="004B2ECA" w:rsidP="00E0620A">
      <w:pPr>
        <w:rPr>
          <w:rFonts w:ascii="Times New Roman" w:hAnsi="Times New Roman"/>
          <w:sz w:val="28"/>
          <w:szCs w:val="28"/>
        </w:rPr>
      </w:pPr>
    </w:p>
    <w:p w:rsidR="004B2ECA" w:rsidRDefault="004B2ECA" w:rsidP="008A6FB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620A">
        <w:rPr>
          <w:rFonts w:ascii="Times New Roman" w:hAnsi="Times New Roman"/>
          <w:sz w:val="28"/>
          <w:szCs w:val="28"/>
        </w:rPr>
        <w:t xml:space="preserve"> </w:t>
      </w:r>
    </w:p>
    <w:sectPr w:rsidR="004B2ECA" w:rsidSect="00597244">
      <w:headerReference w:type="even" r:id="rId10"/>
      <w:headerReference w:type="default" r:id="rId11"/>
      <w:pgSz w:w="11906" w:h="16838" w:code="9"/>
      <w:pgMar w:top="1134" w:right="849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ECA" w:rsidRDefault="004B2ECA" w:rsidP="00D4759E">
      <w:pPr>
        <w:spacing w:after="0" w:line="240" w:lineRule="auto"/>
      </w:pPr>
      <w:r>
        <w:separator/>
      </w:r>
    </w:p>
  </w:endnote>
  <w:endnote w:type="continuationSeparator" w:id="0">
    <w:p w:rsidR="004B2ECA" w:rsidRDefault="004B2ECA" w:rsidP="00D4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ECA" w:rsidRDefault="004B2ECA" w:rsidP="00D4759E">
      <w:pPr>
        <w:spacing w:after="0" w:line="240" w:lineRule="auto"/>
      </w:pPr>
      <w:r>
        <w:separator/>
      </w:r>
    </w:p>
  </w:footnote>
  <w:footnote w:type="continuationSeparator" w:id="0">
    <w:p w:rsidR="004B2ECA" w:rsidRDefault="004B2ECA" w:rsidP="00D4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CA" w:rsidRDefault="004B2ECA" w:rsidP="002629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2ECA" w:rsidRDefault="004B2E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CA" w:rsidRDefault="004B2ECA" w:rsidP="002629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B2ECA" w:rsidRDefault="004B2E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2B7"/>
    <w:rsid w:val="00113F14"/>
    <w:rsid w:val="001A409D"/>
    <w:rsid w:val="001A7C07"/>
    <w:rsid w:val="00257585"/>
    <w:rsid w:val="002629B4"/>
    <w:rsid w:val="002736AF"/>
    <w:rsid w:val="002D4B2F"/>
    <w:rsid w:val="002F62B7"/>
    <w:rsid w:val="003066F8"/>
    <w:rsid w:val="00334445"/>
    <w:rsid w:val="00364C0D"/>
    <w:rsid w:val="0037323E"/>
    <w:rsid w:val="0037342B"/>
    <w:rsid w:val="00390D61"/>
    <w:rsid w:val="00437E2D"/>
    <w:rsid w:val="004B2ECA"/>
    <w:rsid w:val="00505F61"/>
    <w:rsid w:val="00514E76"/>
    <w:rsid w:val="005439D4"/>
    <w:rsid w:val="00582EE4"/>
    <w:rsid w:val="00597244"/>
    <w:rsid w:val="005E3C82"/>
    <w:rsid w:val="00655955"/>
    <w:rsid w:val="00670E40"/>
    <w:rsid w:val="00681AAD"/>
    <w:rsid w:val="00777232"/>
    <w:rsid w:val="007A0015"/>
    <w:rsid w:val="007B5217"/>
    <w:rsid w:val="007B6C59"/>
    <w:rsid w:val="007D0190"/>
    <w:rsid w:val="007F66FD"/>
    <w:rsid w:val="0080378F"/>
    <w:rsid w:val="00856A2F"/>
    <w:rsid w:val="0088686B"/>
    <w:rsid w:val="008907C5"/>
    <w:rsid w:val="008A6FB2"/>
    <w:rsid w:val="008D661E"/>
    <w:rsid w:val="0090420C"/>
    <w:rsid w:val="00934EB1"/>
    <w:rsid w:val="00937BFF"/>
    <w:rsid w:val="009552A3"/>
    <w:rsid w:val="009553B3"/>
    <w:rsid w:val="009B568A"/>
    <w:rsid w:val="009D0427"/>
    <w:rsid w:val="009D362E"/>
    <w:rsid w:val="009E0F2D"/>
    <w:rsid w:val="00A01D0A"/>
    <w:rsid w:val="00A823B2"/>
    <w:rsid w:val="00A95C42"/>
    <w:rsid w:val="00AA557E"/>
    <w:rsid w:val="00AB3A1C"/>
    <w:rsid w:val="00B646F3"/>
    <w:rsid w:val="00BA5591"/>
    <w:rsid w:val="00BB24F6"/>
    <w:rsid w:val="00BD26EE"/>
    <w:rsid w:val="00BF08B0"/>
    <w:rsid w:val="00C119F5"/>
    <w:rsid w:val="00C5696D"/>
    <w:rsid w:val="00C67868"/>
    <w:rsid w:val="00C9480D"/>
    <w:rsid w:val="00C96B56"/>
    <w:rsid w:val="00CE2F41"/>
    <w:rsid w:val="00D11CC6"/>
    <w:rsid w:val="00D25BD7"/>
    <w:rsid w:val="00D4759E"/>
    <w:rsid w:val="00D655D1"/>
    <w:rsid w:val="00DA0994"/>
    <w:rsid w:val="00DA7FDA"/>
    <w:rsid w:val="00DF04B3"/>
    <w:rsid w:val="00E0620A"/>
    <w:rsid w:val="00E670EB"/>
    <w:rsid w:val="00E75505"/>
    <w:rsid w:val="00F114A0"/>
    <w:rsid w:val="00F4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59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F62B7"/>
    <w:pPr>
      <w:ind w:left="720"/>
      <w:contextualSpacing/>
    </w:pPr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F62B7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F62B7"/>
    <w:rPr>
      <w:rFonts w:ascii="Times New Roman" w:hAnsi="Times New Roman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2F62B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62B7"/>
    <w:rPr>
      <w:rFonts w:ascii="Calibri" w:hAnsi="Calibri" w:cs="Times New Roman"/>
      <w:lang w:eastAsia="en-US"/>
    </w:rPr>
  </w:style>
  <w:style w:type="character" w:styleId="PageNumber">
    <w:name w:val="page number"/>
    <w:basedOn w:val="DefaultParagraphFont"/>
    <w:uiPriority w:val="99"/>
    <w:rsid w:val="002F62B7"/>
    <w:rPr>
      <w:rFonts w:cs="Times New Roman"/>
    </w:rPr>
  </w:style>
  <w:style w:type="paragraph" w:customStyle="1" w:styleId="ConsPlusNonformat">
    <w:name w:val="ConsPlusNonformat"/>
    <w:uiPriority w:val="99"/>
    <w:rsid w:val="002F62B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2F6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F62B7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62B7"/>
    <w:rPr>
      <w:rFonts w:ascii="Calibri" w:hAnsi="Calibri" w:cs="Times New Roman"/>
      <w:lang w:eastAsia="en-US"/>
    </w:rPr>
  </w:style>
  <w:style w:type="paragraph" w:customStyle="1" w:styleId="a">
    <w:name w:val="Знак Знак Знак Знак Знак Знак Знак"/>
    <w:basedOn w:val="Normal"/>
    <w:uiPriority w:val="99"/>
    <w:rsid w:val="002F62B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blk">
    <w:name w:val="blk"/>
    <w:basedOn w:val="DefaultParagraphFont"/>
    <w:uiPriority w:val="99"/>
    <w:rsid w:val="00670E4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E76"/>
    <w:rPr>
      <w:rFonts w:ascii="Tahoma" w:hAnsi="Tahoma" w:cs="Tahoma"/>
      <w:sz w:val="16"/>
      <w:szCs w:val="16"/>
    </w:rPr>
  </w:style>
  <w:style w:type="paragraph" w:customStyle="1" w:styleId="a0">
    <w:name w:val="Обращение"/>
    <w:basedOn w:val="Normal"/>
    <w:autoRedefine/>
    <w:uiPriority w:val="99"/>
    <w:rsid w:val="00BA5591"/>
    <w:pPr>
      <w:spacing w:after="0" w:line="240" w:lineRule="auto"/>
      <w:jc w:val="right"/>
    </w:pPr>
    <w:rPr>
      <w:rFonts w:ascii="Times New Roman" w:hAnsi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BA559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DA7FDA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37BFF"/>
    <w:rPr>
      <w:rFonts w:cs="Calibri"/>
      <w:lang w:eastAsia="en-US"/>
    </w:rPr>
  </w:style>
  <w:style w:type="paragraph" w:customStyle="1" w:styleId="ConsNormal">
    <w:name w:val="ConsNormal"/>
    <w:uiPriority w:val="99"/>
    <w:rsid w:val="00E0620A"/>
    <w:pPr>
      <w:widowControl w:val="0"/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42D151DF6FBDE0E0D0A8551F13A2A36595D68D6F858D6AECC662E8FDMA0E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../../../K1051/Local%20Settings/Temporary%20Internet%20Files/Content.IE5/Local%20Settings/Temporary%20Internet%20Files/Content.IE5/HZJMAXHV/2205_&#1056;&#1045;&#1064;&#1045;&#1053;&#1048;&#1045;%20&#1050;&#1054;&#1053;&#1050;&#1059;&#1056;&#1057;%20&#1055;&#1054;%20&#1043;&#1051;&#1040;&#1042;&#1045;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../../../K1051/Local%20Settings/Temporary%20Internet%20Files/Content.IE5/Local%20Settings/Temporary%20Internet%20Files/Content.IE5/HZJMAXHV/2205_&#1056;&#1045;&#1064;&#1045;&#1053;&#1048;&#1045;%20&#1050;&#1054;&#1053;&#1050;&#1059;&#1056;&#1057;%20&#1055;&#1054;%20&#1043;&#1051;&#1040;&#1042;&#1045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270</TotalTime>
  <Pages>7</Pages>
  <Words>2284</Words>
  <Characters>13021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prigorod</dc:creator>
  <cp:keywords/>
  <dc:description/>
  <cp:lastModifiedBy>User</cp:lastModifiedBy>
  <cp:revision>36</cp:revision>
  <cp:lastPrinted>2017-02-14T11:17:00Z</cp:lastPrinted>
  <dcterms:created xsi:type="dcterms:W3CDTF">2016-08-04T11:00:00Z</dcterms:created>
  <dcterms:modified xsi:type="dcterms:W3CDTF">2017-02-27T13:16:00Z</dcterms:modified>
</cp:coreProperties>
</file>